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bookmarkStart w:id="0" w:name="_GoBack"/>
      <w:bookmarkStart w:id="1" w:name="OLE_LINK1"/>
      <w:bookmarkStart w:id="2" w:name="OLE_LINK2"/>
      <w:bookmarkEnd w:id="0"/>
      <w:r>
        <w:rPr>
          <w:rFonts w:ascii="Times New Roman" w:eastAsia="宋体" w:hAnsi="Times New Roman" w:cs="Times New Roman"/>
          <w:b/>
          <w:bCs/>
        </w:rPr>
        <w:t>一、项目概况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本项目拟委托专业</w:t>
      </w:r>
      <w:r>
        <w:rPr>
          <w:rFonts w:ascii="Times New Roman" w:eastAsia="宋体" w:hAnsi="Times New Roman" w:cs="Times New Roman"/>
        </w:rPr>
        <w:t xml:space="preserve"> CRO </w:t>
      </w:r>
      <w:r>
        <w:rPr>
          <w:rFonts w:ascii="Times New Roman" w:eastAsia="宋体" w:hAnsi="Times New Roman" w:cs="Times New Roman"/>
        </w:rPr>
        <w:t>机构开展体外肿瘤细胞杀伤实验、</w:t>
      </w:r>
      <w:proofErr w:type="gramStart"/>
      <w:r>
        <w:rPr>
          <w:rFonts w:ascii="Times New Roman" w:eastAsia="宋体" w:hAnsi="Times New Roman" w:cs="Times New Roman"/>
        </w:rPr>
        <w:t>供试品体外</w:t>
      </w:r>
      <w:proofErr w:type="gramEnd"/>
      <w:r>
        <w:rPr>
          <w:rFonts w:ascii="Times New Roman" w:eastAsia="宋体" w:hAnsi="Times New Roman" w:cs="Times New Roman"/>
        </w:rPr>
        <w:t>血浆及全血稳定性实验、大鼠颅内注射（</w:t>
      </w:r>
      <w:r>
        <w:rPr>
          <w:rFonts w:ascii="Times New Roman" w:eastAsia="宋体" w:hAnsi="Times New Roman" w:cs="Times New Roman"/>
        </w:rPr>
        <w:t>ICV</w:t>
      </w:r>
      <w:r>
        <w:rPr>
          <w:rFonts w:ascii="Times New Roman" w:eastAsia="宋体" w:hAnsi="Times New Roman" w:cs="Times New Roman"/>
        </w:rPr>
        <w:t>）药代动力学（</w:t>
      </w:r>
      <w:r>
        <w:rPr>
          <w:rFonts w:ascii="Times New Roman" w:eastAsia="宋体" w:hAnsi="Times New Roman" w:cs="Times New Roman"/>
        </w:rPr>
        <w:t>PK</w:t>
      </w:r>
      <w:r>
        <w:rPr>
          <w:rFonts w:ascii="Times New Roman" w:eastAsia="宋体" w:hAnsi="Times New Roman" w:cs="Times New Roman"/>
        </w:rPr>
        <w:t>）实验。</w:t>
      </w:r>
      <w:r w:rsidR="00D1335E">
        <w:rPr>
          <w:rFonts w:ascii="Times New Roman" w:eastAsia="宋体" w:hAnsi="Times New Roman" w:cs="Times New Roman" w:hint="eastAsia"/>
        </w:rPr>
        <w:t>投标人</w:t>
      </w:r>
      <w:r>
        <w:rPr>
          <w:rFonts w:ascii="Times New Roman" w:eastAsia="宋体" w:hAnsi="Times New Roman" w:cs="Times New Roman"/>
        </w:rPr>
        <w:t>须按照</w:t>
      </w:r>
      <w:proofErr w:type="gramStart"/>
      <w:r>
        <w:rPr>
          <w:rFonts w:ascii="Times New Roman" w:eastAsia="宋体" w:hAnsi="Times New Roman" w:cs="Times New Roman"/>
        </w:rPr>
        <w:t>本需求</w:t>
      </w:r>
      <w:proofErr w:type="gramEnd"/>
      <w:r>
        <w:rPr>
          <w:rFonts w:ascii="Times New Roman" w:eastAsia="宋体" w:hAnsi="Times New Roman" w:cs="Times New Roman"/>
        </w:rPr>
        <w:t>文件全部技术参数、实验服务细节、质量保证及售后服务要求完成全部实验工作，并提交完整规范的实验数据报告。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二、技术实验参数要求</w:t>
      </w:r>
    </w:p>
    <w:p w:rsidR="00536C2E" w:rsidRPr="00B743A7" w:rsidRDefault="00D754EA" w:rsidP="00B743A7">
      <w:pPr>
        <w:pStyle w:val="a9"/>
        <w:numPr>
          <w:ilvl w:val="1"/>
          <w:numId w:val="18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体外肿瘤细胞杀伤实验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2.1.1</w:t>
      </w:r>
      <w:r w:rsidR="00D754EA">
        <w:rPr>
          <w:rFonts w:ascii="Times New Roman" w:eastAsia="宋体" w:hAnsi="Times New Roman" w:cs="Times New Roman"/>
        </w:rPr>
        <w:t>化合物数目：</w:t>
      </w:r>
      <w:r w:rsidR="00D754EA">
        <w:rPr>
          <w:rFonts w:ascii="Times New Roman" w:eastAsia="宋体" w:hAnsi="Times New Roman" w:cs="Times New Roman"/>
        </w:rPr>
        <w:t xml:space="preserve">15 </w:t>
      </w:r>
      <w:proofErr w:type="gramStart"/>
      <w:r w:rsidR="00D754EA">
        <w:rPr>
          <w:rFonts w:ascii="Times New Roman" w:eastAsia="宋体" w:hAnsi="Times New Roman" w:cs="Times New Roman"/>
        </w:rPr>
        <w:t>个</w:t>
      </w:r>
      <w:proofErr w:type="gramEnd"/>
      <w:r w:rsidR="00D754EA">
        <w:rPr>
          <w:rFonts w:ascii="Times New Roman" w:eastAsia="宋体" w:hAnsi="Times New Roman" w:cs="Times New Roman"/>
        </w:rPr>
        <w:t>化合物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2.1.2</w:t>
      </w:r>
      <w:r w:rsidR="00D754EA">
        <w:rPr>
          <w:rFonts w:ascii="Times New Roman" w:eastAsia="宋体" w:hAnsi="Times New Roman" w:cs="Times New Roman"/>
        </w:rPr>
        <w:t>细胞系：</w:t>
      </w:r>
      <w:r w:rsidR="00D754EA">
        <w:rPr>
          <w:rFonts w:ascii="Times New Roman" w:eastAsia="宋体" w:hAnsi="Times New Roman" w:cs="Times New Roman"/>
        </w:rPr>
        <w:t xml:space="preserve">3 </w:t>
      </w:r>
      <w:r w:rsidR="00D754EA">
        <w:rPr>
          <w:rFonts w:ascii="Times New Roman" w:eastAsia="宋体" w:hAnsi="Times New Roman" w:cs="Times New Roman"/>
        </w:rPr>
        <w:t>种肿瘤细胞系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2.1.3</w:t>
      </w:r>
      <w:r w:rsidR="00D754EA">
        <w:rPr>
          <w:rFonts w:ascii="Times New Roman" w:eastAsia="宋体" w:hAnsi="Times New Roman" w:cs="Times New Roman"/>
        </w:rPr>
        <w:t>检测方法：</w:t>
      </w:r>
      <w:r w:rsidR="00D754EA">
        <w:rPr>
          <w:rFonts w:ascii="Times New Roman" w:eastAsia="宋体" w:hAnsi="Times New Roman" w:cs="Times New Roman"/>
        </w:rPr>
        <w:t>CCK</w:t>
      </w:r>
      <w:r w:rsidR="00D754EA">
        <w:rPr>
          <w:rFonts w:ascii="Times New Roman" w:eastAsia="宋体" w:hAnsi="Times New Roman" w:cs="Times New Roman"/>
        </w:rPr>
        <w:noBreakHyphen/>
        <w:t xml:space="preserve">8 </w:t>
      </w:r>
      <w:r w:rsidR="00D754EA">
        <w:rPr>
          <w:rFonts w:ascii="Times New Roman" w:eastAsia="宋体" w:hAnsi="Times New Roman" w:cs="Times New Roman"/>
        </w:rPr>
        <w:t>法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2.1.4</w:t>
      </w:r>
      <w:r w:rsidR="00D754EA">
        <w:rPr>
          <w:rFonts w:ascii="Times New Roman" w:eastAsia="宋体" w:hAnsi="Times New Roman" w:cs="Times New Roman"/>
        </w:rPr>
        <w:t>输出数据：各化合物对肿瘤细胞的</w:t>
      </w:r>
      <w:r w:rsidR="00D754EA">
        <w:rPr>
          <w:rFonts w:ascii="Times New Roman" w:eastAsia="宋体" w:hAnsi="Times New Roman" w:cs="Times New Roman"/>
        </w:rPr>
        <w:t xml:space="preserve"> EC50</w:t>
      </w:r>
      <w:r w:rsidR="00D754EA">
        <w:rPr>
          <w:rFonts w:ascii="Times New Roman" w:eastAsia="宋体" w:hAnsi="Times New Roman" w:cs="Times New Roman" w:hint="eastAsia"/>
        </w:rPr>
        <w:t>或</w:t>
      </w:r>
      <w:r w:rsidR="00D754EA">
        <w:rPr>
          <w:rFonts w:ascii="Times New Roman" w:eastAsia="宋体" w:hAnsi="Times New Roman" w:cs="Times New Roman"/>
        </w:rPr>
        <w:t xml:space="preserve">IC50 </w:t>
      </w:r>
      <w:r w:rsidR="00D754EA">
        <w:rPr>
          <w:rFonts w:ascii="Times New Roman" w:eastAsia="宋体" w:hAnsi="Times New Roman" w:cs="Times New Roman"/>
        </w:rPr>
        <w:t>数值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2.1.5</w:t>
      </w:r>
      <w:r w:rsidR="00D754EA">
        <w:rPr>
          <w:rFonts w:ascii="Times New Roman" w:eastAsia="宋体" w:hAnsi="Times New Roman" w:cs="Times New Roman"/>
        </w:rPr>
        <w:t>交付物：</w:t>
      </w:r>
      <w:r w:rsidR="00D754EA">
        <w:rPr>
          <w:rFonts w:ascii="Times New Roman" w:eastAsia="宋体" w:hAnsi="Times New Roman" w:cs="Times New Roman"/>
        </w:rPr>
        <w:t xml:space="preserve">Excel </w:t>
      </w:r>
      <w:r w:rsidR="00D754EA">
        <w:rPr>
          <w:rFonts w:ascii="Times New Roman" w:eastAsia="宋体" w:hAnsi="Times New Roman" w:cs="Times New Roman"/>
        </w:rPr>
        <w:t>格式原始数据及数据汇总报告；报告包含原始吸光度数据、浓度梯度设置、复孔数据、抑制率计算结果、</w:t>
      </w:r>
      <w:r w:rsidR="00D754EA">
        <w:rPr>
          <w:rFonts w:ascii="Times New Roman" w:eastAsia="宋体" w:hAnsi="Times New Roman" w:cs="Times New Roman"/>
        </w:rPr>
        <w:t>EC50</w:t>
      </w:r>
      <w:r w:rsidR="00D754EA">
        <w:rPr>
          <w:rFonts w:ascii="Times New Roman" w:eastAsia="宋体" w:hAnsi="Times New Roman" w:cs="Times New Roman" w:hint="eastAsia"/>
        </w:rPr>
        <w:t>或</w:t>
      </w:r>
      <w:r w:rsidR="00D754EA">
        <w:rPr>
          <w:rFonts w:ascii="Times New Roman" w:eastAsia="宋体" w:hAnsi="Times New Roman" w:cs="Times New Roman"/>
        </w:rPr>
        <w:t>IC50</w:t>
      </w:r>
      <w:r w:rsidR="00D754EA">
        <w:rPr>
          <w:rFonts w:ascii="Times New Roman" w:eastAsia="宋体" w:hAnsi="Times New Roman" w:cs="Times New Roman"/>
        </w:rPr>
        <w:t>参数。</w:t>
      </w:r>
    </w:p>
    <w:p w:rsidR="00536C2E" w:rsidRPr="00B743A7" w:rsidRDefault="00D754EA" w:rsidP="00B743A7">
      <w:pPr>
        <w:pStyle w:val="a9"/>
        <w:numPr>
          <w:ilvl w:val="1"/>
          <w:numId w:val="18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proofErr w:type="gramStart"/>
      <w:r w:rsidRPr="00B743A7">
        <w:rPr>
          <w:rFonts w:ascii="Times New Roman" w:eastAsia="宋体" w:hAnsi="Times New Roman" w:cs="Times New Roman"/>
          <w:b/>
          <w:bCs/>
        </w:rPr>
        <w:t>供试品体外</w:t>
      </w:r>
      <w:proofErr w:type="gramEnd"/>
      <w:r w:rsidRPr="00B743A7">
        <w:rPr>
          <w:rFonts w:ascii="Times New Roman" w:eastAsia="宋体" w:hAnsi="Times New Roman" w:cs="Times New Roman"/>
          <w:b/>
          <w:bCs/>
        </w:rPr>
        <w:t>血浆及全血稳定性实验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2.2.1</w:t>
      </w:r>
      <w:r w:rsidR="00D754EA">
        <w:rPr>
          <w:rFonts w:ascii="Times New Roman" w:eastAsia="宋体" w:hAnsi="Times New Roman" w:cs="Times New Roman"/>
        </w:rPr>
        <w:t>化合物数目：</w:t>
      </w:r>
      <w:r w:rsidR="00D754EA">
        <w:rPr>
          <w:rFonts w:ascii="Times New Roman" w:eastAsia="宋体" w:hAnsi="Times New Roman" w:cs="Times New Roman"/>
        </w:rPr>
        <w:t xml:space="preserve">10 </w:t>
      </w:r>
      <w:proofErr w:type="gramStart"/>
      <w:r w:rsidR="00D754EA">
        <w:rPr>
          <w:rFonts w:ascii="Times New Roman" w:eastAsia="宋体" w:hAnsi="Times New Roman" w:cs="Times New Roman"/>
        </w:rPr>
        <w:t>个</w:t>
      </w:r>
      <w:proofErr w:type="gramEnd"/>
      <w:r w:rsidR="00D754EA">
        <w:rPr>
          <w:rFonts w:ascii="Times New Roman" w:eastAsia="宋体" w:hAnsi="Times New Roman" w:cs="Times New Roman"/>
        </w:rPr>
        <w:t>化合物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2.2.2</w:t>
      </w:r>
      <w:r w:rsidR="00D754EA">
        <w:rPr>
          <w:rFonts w:ascii="Times New Roman" w:eastAsia="宋体" w:hAnsi="Times New Roman" w:cs="Times New Roman"/>
        </w:rPr>
        <w:t>基质数目：</w:t>
      </w:r>
      <w:r w:rsidR="00D754EA">
        <w:rPr>
          <w:rFonts w:ascii="Times New Roman" w:eastAsia="宋体" w:hAnsi="Times New Roman" w:cs="Times New Roman"/>
        </w:rPr>
        <w:t xml:space="preserve">2 </w:t>
      </w:r>
      <w:r w:rsidR="00D754EA">
        <w:rPr>
          <w:rFonts w:ascii="Times New Roman" w:eastAsia="宋体" w:hAnsi="Times New Roman" w:cs="Times New Roman"/>
        </w:rPr>
        <w:t>种基质（血浆、全血）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2.2.3</w:t>
      </w:r>
      <w:r w:rsidR="00D754EA">
        <w:rPr>
          <w:rFonts w:ascii="Times New Roman" w:eastAsia="宋体" w:hAnsi="Times New Roman" w:cs="Times New Roman"/>
        </w:rPr>
        <w:t>测试浓度：</w:t>
      </w:r>
      <w:r w:rsidR="00D754EA">
        <w:rPr>
          <w:rFonts w:ascii="Times New Roman" w:eastAsia="宋体" w:hAnsi="Times New Roman" w:cs="Times New Roman"/>
        </w:rPr>
        <w:t xml:space="preserve">1 </w:t>
      </w:r>
      <w:proofErr w:type="gramStart"/>
      <w:r w:rsidR="00D754EA">
        <w:rPr>
          <w:rFonts w:ascii="Times New Roman" w:eastAsia="宋体" w:hAnsi="Times New Roman" w:cs="Times New Roman"/>
        </w:rPr>
        <w:t>个</w:t>
      </w:r>
      <w:proofErr w:type="gramEnd"/>
      <w:r w:rsidR="00D754EA">
        <w:rPr>
          <w:rFonts w:ascii="Times New Roman" w:eastAsia="宋体" w:hAnsi="Times New Roman" w:cs="Times New Roman"/>
        </w:rPr>
        <w:t>测试浓度</w:t>
      </w:r>
    </w:p>
    <w:p w:rsidR="00010F0D" w:rsidRPr="00010F0D" w:rsidRDefault="00010F0D" w:rsidP="00010F0D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 w:rsidRPr="00010F0D">
        <w:rPr>
          <w:rFonts w:ascii="Times New Roman" w:eastAsia="宋体" w:hAnsi="Times New Roman" w:cs="Times New Roman"/>
        </w:rPr>
        <w:t>2.2.4</w:t>
      </w:r>
      <w:r w:rsidRPr="00010F0D">
        <w:rPr>
          <w:rFonts w:ascii="Times New Roman" w:eastAsia="宋体" w:hAnsi="Times New Roman" w:cs="Times New Roman" w:hint="eastAsia"/>
        </w:rPr>
        <w:t>检测方法：取空白全血及空白血浆，于室温（或</w:t>
      </w:r>
      <w:r w:rsidRPr="00010F0D">
        <w:rPr>
          <w:rFonts w:ascii="Times New Roman" w:eastAsia="宋体" w:hAnsi="Times New Roman" w:cs="Times New Roman"/>
        </w:rPr>
        <w:t xml:space="preserve"> 4 </w:t>
      </w:r>
      <w:r w:rsidRPr="00010F0D">
        <w:rPr>
          <w:rFonts w:ascii="宋体" w:eastAsia="宋体" w:hAnsi="宋体" w:cs="宋体" w:hint="eastAsia"/>
        </w:rPr>
        <w:t>℃</w:t>
      </w:r>
      <w:r w:rsidRPr="00010F0D">
        <w:rPr>
          <w:rFonts w:ascii="Times New Roman" w:eastAsia="宋体" w:hAnsi="Times New Roman" w:cs="Times New Roman" w:hint="eastAsia"/>
        </w:rPr>
        <w:t>）条件下放置预设时间（</w:t>
      </w:r>
      <w:r w:rsidRPr="00010F0D">
        <w:rPr>
          <w:rFonts w:ascii="Times New Roman" w:eastAsia="宋体" w:hAnsi="Times New Roman" w:cs="Times New Roman"/>
        </w:rPr>
        <w:t>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15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30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60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120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240 min</w:t>
      </w:r>
      <w:r w:rsidRPr="00010F0D">
        <w:rPr>
          <w:rFonts w:ascii="Times New Roman" w:eastAsia="宋体" w:hAnsi="Times New Roman" w:cs="Times New Roman" w:hint="eastAsia"/>
        </w:rPr>
        <w:t>）；全血样品在各时间点离心分离血浆后冻存，血浆样品直接静置保存；所有样品同批前处理并采用</w:t>
      </w:r>
      <w:r w:rsidRPr="00010F0D">
        <w:rPr>
          <w:rFonts w:ascii="Times New Roman" w:eastAsia="宋体" w:hAnsi="Times New Roman" w:cs="Times New Roman"/>
        </w:rPr>
        <w:t xml:space="preserve"> LC</w:t>
      </w:r>
      <w:r w:rsidRPr="00010F0D">
        <w:rPr>
          <w:rFonts w:ascii="Times New Roman" w:eastAsia="宋体" w:hAnsi="Times New Roman" w:cs="Times New Roman"/>
        </w:rPr>
        <w:noBreakHyphen/>
        <w:t xml:space="preserve">MS/MS </w:t>
      </w:r>
      <w:r w:rsidRPr="00010F0D">
        <w:rPr>
          <w:rFonts w:ascii="Times New Roman" w:eastAsia="宋体" w:hAnsi="Times New Roman" w:cs="Times New Roman" w:hint="eastAsia"/>
        </w:rPr>
        <w:t>进行定量检测。比较各时间点测定浓度与</w:t>
      </w:r>
      <w:r w:rsidRPr="00010F0D">
        <w:rPr>
          <w:rFonts w:ascii="Times New Roman" w:eastAsia="宋体" w:hAnsi="Times New Roman" w:cs="Times New Roman"/>
        </w:rPr>
        <w:t xml:space="preserve"> 0 h </w:t>
      </w:r>
      <w:r w:rsidRPr="00010F0D">
        <w:rPr>
          <w:rFonts w:ascii="Times New Roman" w:eastAsia="宋体" w:hAnsi="Times New Roman" w:cs="Times New Roman" w:hint="eastAsia"/>
        </w:rPr>
        <w:t>零点浓度，评价药物在全血与血浆基质中的稳定性。</w:t>
      </w:r>
    </w:p>
    <w:p w:rsidR="00010F0D" w:rsidRPr="00010F0D" w:rsidRDefault="00010F0D" w:rsidP="00010F0D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 w:rsidRPr="00010F0D">
        <w:rPr>
          <w:rFonts w:ascii="Times New Roman" w:eastAsia="宋体" w:hAnsi="Times New Roman" w:cs="Times New Roman"/>
        </w:rPr>
        <w:t>2.2.5</w:t>
      </w:r>
      <w:r w:rsidRPr="00010F0D">
        <w:rPr>
          <w:rFonts w:ascii="Times New Roman" w:eastAsia="宋体" w:hAnsi="Times New Roman" w:cs="Times New Roman" w:hint="eastAsia"/>
        </w:rPr>
        <w:t>实验组别：对照组、供</w:t>
      </w:r>
      <w:proofErr w:type="gramStart"/>
      <w:r w:rsidRPr="00010F0D">
        <w:rPr>
          <w:rFonts w:ascii="Times New Roman" w:eastAsia="宋体" w:hAnsi="Times New Roman" w:cs="Times New Roman" w:hint="eastAsia"/>
        </w:rPr>
        <w:t>试品组</w:t>
      </w:r>
      <w:proofErr w:type="gramEnd"/>
      <w:r w:rsidRPr="00010F0D">
        <w:rPr>
          <w:rFonts w:ascii="Times New Roman" w:eastAsia="宋体" w:hAnsi="Times New Roman" w:cs="Times New Roman" w:hint="eastAsia"/>
        </w:rPr>
        <w:t>，每组平行样本</w:t>
      </w:r>
      <w:r w:rsidRPr="00010F0D">
        <w:rPr>
          <w:rFonts w:ascii="Times New Roman" w:eastAsia="宋体" w:hAnsi="Times New Roman" w:cs="Times New Roman"/>
        </w:rPr>
        <w:t xml:space="preserve"> N=3</w:t>
      </w:r>
    </w:p>
    <w:p w:rsidR="00010F0D" w:rsidRPr="00010F0D" w:rsidRDefault="00010F0D" w:rsidP="00010F0D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 w:rsidRPr="00010F0D">
        <w:rPr>
          <w:rFonts w:ascii="Times New Roman" w:eastAsia="宋体" w:hAnsi="Times New Roman" w:cs="Times New Roman"/>
        </w:rPr>
        <w:t>2.2.6</w:t>
      </w:r>
      <w:r w:rsidRPr="00010F0D">
        <w:rPr>
          <w:rFonts w:ascii="Times New Roman" w:eastAsia="宋体" w:hAnsi="Times New Roman" w:cs="Times New Roman" w:hint="eastAsia"/>
        </w:rPr>
        <w:t>孵育时间点：</w:t>
      </w:r>
      <w:bookmarkStart w:id="3" w:name="OLE_LINK4"/>
      <w:r w:rsidRPr="00010F0D">
        <w:rPr>
          <w:rFonts w:ascii="Times New Roman" w:eastAsia="宋体" w:hAnsi="Times New Roman" w:cs="Times New Roman"/>
        </w:rPr>
        <w:t>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15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30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60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120 min</w:t>
      </w:r>
      <w:r w:rsidRPr="00010F0D">
        <w:rPr>
          <w:rFonts w:ascii="Times New Roman" w:eastAsia="宋体" w:hAnsi="Times New Roman" w:cs="Times New Roman" w:hint="eastAsia"/>
        </w:rPr>
        <w:t>、</w:t>
      </w:r>
      <w:r w:rsidRPr="00010F0D">
        <w:rPr>
          <w:rFonts w:ascii="Times New Roman" w:eastAsia="宋体" w:hAnsi="Times New Roman" w:cs="Times New Roman"/>
        </w:rPr>
        <w:t>240 min</w:t>
      </w:r>
      <w:bookmarkEnd w:id="3"/>
      <w:r w:rsidRPr="00010F0D">
        <w:rPr>
          <w:rFonts w:ascii="Times New Roman" w:eastAsia="宋体" w:hAnsi="Times New Roman" w:cs="Times New Roman" w:hint="eastAsia"/>
        </w:rPr>
        <w:t>，共计</w:t>
      </w:r>
      <w:r w:rsidRPr="00010F0D">
        <w:rPr>
          <w:rFonts w:ascii="Times New Roman" w:eastAsia="宋体" w:hAnsi="Times New Roman" w:cs="Times New Roman"/>
        </w:rPr>
        <w:t xml:space="preserve"> 6 </w:t>
      </w:r>
      <w:proofErr w:type="gramStart"/>
      <w:r w:rsidRPr="00010F0D">
        <w:rPr>
          <w:rFonts w:ascii="Times New Roman" w:eastAsia="宋体" w:hAnsi="Times New Roman" w:cs="Times New Roman" w:hint="eastAsia"/>
        </w:rPr>
        <w:t>个</w:t>
      </w:r>
      <w:proofErr w:type="gramEnd"/>
      <w:r w:rsidRPr="00010F0D">
        <w:rPr>
          <w:rFonts w:ascii="Times New Roman" w:eastAsia="宋体" w:hAnsi="Times New Roman" w:cs="Times New Roman" w:hint="eastAsia"/>
        </w:rPr>
        <w:t>时间点</w:t>
      </w:r>
    </w:p>
    <w:p w:rsidR="00010F0D" w:rsidRPr="00010F0D" w:rsidRDefault="00010F0D" w:rsidP="00010F0D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 w:rsidRPr="00010F0D">
        <w:rPr>
          <w:rFonts w:ascii="Times New Roman" w:eastAsia="宋体" w:hAnsi="Times New Roman" w:cs="Times New Roman"/>
        </w:rPr>
        <w:t>2.2.7</w:t>
      </w:r>
      <w:r w:rsidRPr="00010F0D">
        <w:rPr>
          <w:rFonts w:ascii="Times New Roman" w:eastAsia="宋体" w:hAnsi="Times New Roman" w:cs="Times New Roman" w:hint="eastAsia"/>
        </w:rPr>
        <w:t>输出结果：各时间点</w:t>
      </w:r>
      <w:proofErr w:type="gramStart"/>
      <w:r w:rsidRPr="00010F0D">
        <w:rPr>
          <w:rFonts w:ascii="Times New Roman" w:eastAsia="宋体" w:hAnsi="Times New Roman" w:cs="Times New Roman" w:hint="eastAsia"/>
        </w:rPr>
        <w:t>供试品剩余</w:t>
      </w:r>
      <w:proofErr w:type="gramEnd"/>
      <w:r w:rsidRPr="00010F0D">
        <w:rPr>
          <w:rFonts w:ascii="Times New Roman" w:eastAsia="宋体" w:hAnsi="Times New Roman" w:cs="Times New Roman" w:hint="eastAsia"/>
        </w:rPr>
        <w:t>百分比、半衰期计算结果</w:t>
      </w:r>
    </w:p>
    <w:p w:rsidR="00010F0D" w:rsidRPr="00010F0D" w:rsidRDefault="00010F0D" w:rsidP="00010F0D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 w:rsidRPr="00010F0D">
        <w:rPr>
          <w:rFonts w:ascii="Times New Roman" w:eastAsia="宋体" w:hAnsi="Times New Roman" w:cs="Times New Roman"/>
        </w:rPr>
        <w:t>2.2.8</w:t>
      </w:r>
      <w:r w:rsidRPr="00010F0D">
        <w:rPr>
          <w:rFonts w:ascii="Times New Roman" w:eastAsia="宋体" w:hAnsi="Times New Roman" w:cs="Times New Roman" w:hint="eastAsia"/>
        </w:rPr>
        <w:t>交付物：</w:t>
      </w:r>
      <w:r w:rsidRPr="00010F0D">
        <w:rPr>
          <w:rFonts w:ascii="Times New Roman" w:eastAsia="宋体" w:hAnsi="Times New Roman" w:cs="Times New Roman"/>
        </w:rPr>
        <w:t xml:space="preserve">Excel </w:t>
      </w:r>
      <w:r w:rsidRPr="00010F0D">
        <w:rPr>
          <w:rFonts w:ascii="Times New Roman" w:eastAsia="宋体" w:hAnsi="Times New Roman" w:cs="Times New Roman" w:hint="eastAsia"/>
        </w:rPr>
        <w:t>格式数据总结报告，包含原始仪器响应数据、剩余百分率、半衰期计算过程。</w:t>
      </w:r>
    </w:p>
    <w:p w:rsidR="00536C2E" w:rsidRPr="00B743A7" w:rsidRDefault="00D754EA" w:rsidP="00B743A7">
      <w:pPr>
        <w:pStyle w:val="a9"/>
        <w:numPr>
          <w:ilvl w:val="1"/>
          <w:numId w:val="17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颅内注射（</w:t>
      </w:r>
      <w:r w:rsidRPr="00B743A7">
        <w:rPr>
          <w:rFonts w:ascii="Times New Roman" w:eastAsia="宋体" w:hAnsi="Times New Roman" w:cs="Times New Roman"/>
          <w:b/>
          <w:bCs/>
        </w:rPr>
        <w:t>ICV</w:t>
      </w:r>
      <w:r w:rsidRPr="00B743A7">
        <w:rPr>
          <w:rFonts w:ascii="Times New Roman" w:eastAsia="宋体" w:hAnsi="Times New Roman" w:cs="Times New Roman"/>
          <w:b/>
          <w:bCs/>
        </w:rPr>
        <w:t>）</w:t>
      </w:r>
      <w:r w:rsidRPr="00B743A7">
        <w:rPr>
          <w:rFonts w:ascii="Times New Roman" w:eastAsia="宋体" w:hAnsi="Times New Roman" w:cs="Times New Roman"/>
          <w:b/>
          <w:bCs/>
        </w:rPr>
        <w:t xml:space="preserve">PK </w:t>
      </w:r>
      <w:r w:rsidRPr="00B743A7">
        <w:rPr>
          <w:rFonts w:ascii="Times New Roman" w:eastAsia="宋体" w:hAnsi="Times New Roman" w:cs="Times New Roman"/>
          <w:b/>
          <w:bCs/>
        </w:rPr>
        <w:t>实验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2.3.1</w:t>
      </w:r>
      <w:proofErr w:type="gramStart"/>
      <w:r w:rsidR="00D754EA">
        <w:rPr>
          <w:rFonts w:ascii="Times New Roman" w:eastAsia="宋体" w:hAnsi="Times New Roman" w:cs="Times New Roman"/>
        </w:rPr>
        <w:t>供试品数目</w:t>
      </w:r>
      <w:proofErr w:type="gramEnd"/>
      <w:r w:rsidR="00D754EA">
        <w:rPr>
          <w:rFonts w:ascii="Times New Roman" w:eastAsia="宋体" w:hAnsi="Times New Roman" w:cs="Times New Roman"/>
        </w:rPr>
        <w:t>：</w:t>
      </w:r>
      <w:r w:rsidR="00D754EA">
        <w:rPr>
          <w:rFonts w:ascii="Times New Roman" w:eastAsia="宋体" w:hAnsi="Times New Roman" w:cs="Times New Roman"/>
        </w:rPr>
        <w:t xml:space="preserve">1 </w:t>
      </w:r>
      <w:r w:rsidR="00D754EA">
        <w:rPr>
          <w:rFonts w:ascii="Times New Roman" w:eastAsia="宋体" w:hAnsi="Times New Roman" w:cs="Times New Roman"/>
        </w:rPr>
        <w:t>个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2.3.2</w:t>
      </w:r>
      <w:r w:rsidR="00D754EA">
        <w:rPr>
          <w:rFonts w:ascii="Times New Roman" w:eastAsia="宋体" w:hAnsi="Times New Roman" w:cs="Times New Roman"/>
        </w:rPr>
        <w:t>实验种属：</w:t>
      </w:r>
      <w:r w:rsidR="00D754EA">
        <w:rPr>
          <w:rFonts w:ascii="Times New Roman" w:eastAsia="宋体" w:hAnsi="Times New Roman" w:cs="Times New Roman"/>
        </w:rPr>
        <w:t>SD/</w:t>
      </w:r>
      <w:proofErr w:type="spellStart"/>
      <w:r w:rsidR="00D754EA">
        <w:rPr>
          <w:rFonts w:ascii="Times New Roman" w:eastAsia="宋体" w:hAnsi="Times New Roman" w:cs="Times New Roman"/>
        </w:rPr>
        <w:t>Wistar</w:t>
      </w:r>
      <w:proofErr w:type="spellEnd"/>
      <w:r w:rsidR="00D754EA">
        <w:rPr>
          <w:rFonts w:ascii="Times New Roman" w:eastAsia="宋体" w:hAnsi="Times New Roman" w:cs="Times New Roman"/>
        </w:rPr>
        <w:t xml:space="preserve"> </w:t>
      </w:r>
      <w:r w:rsidR="00D754EA">
        <w:rPr>
          <w:rFonts w:ascii="Times New Roman" w:eastAsia="宋体" w:hAnsi="Times New Roman" w:cs="Times New Roman"/>
        </w:rPr>
        <w:t>大鼠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2.3.3</w:t>
      </w:r>
      <w:r w:rsidR="00D754EA">
        <w:rPr>
          <w:rFonts w:ascii="Times New Roman" w:eastAsia="宋体" w:hAnsi="Times New Roman" w:cs="Times New Roman"/>
        </w:rPr>
        <w:t>测试浓度：</w:t>
      </w:r>
      <w:r w:rsidR="00D754EA">
        <w:rPr>
          <w:rFonts w:ascii="Times New Roman" w:eastAsia="宋体" w:hAnsi="Times New Roman" w:cs="Times New Roman"/>
        </w:rPr>
        <w:t xml:space="preserve">1 </w:t>
      </w:r>
      <w:proofErr w:type="gramStart"/>
      <w:r w:rsidR="00D754EA">
        <w:rPr>
          <w:rFonts w:ascii="Times New Roman" w:eastAsia="宋体" w:hAnsi="Times New Roman" w:cs="Times New Roman"/>
        </w:rPr>
        <w:t>个</w:t>
      </w:r>
      <w:proofErr w:type="gramEnd"/>
      <w:r w:rsidR="00D754EA">
        <w:rPr>
          <w:rFonts w:ascii="Times New Roman" w:eastAsia="宋体" w:hAnsi="Times New Roman" w:cs="Times New Roman"/>
        </w:rPr>
        <w:t>给药浓度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2.3.4</w:t>
      </w:r>
      <w:r w:rsidR="00D754EA">
        <w:rPr>
          <w:rFonts w:ascii="Times New Roman" w:eastAsia="宋体" w:hAnsi="Times New Roman" w:cs="Times New Roman"/>
        </w:rPr>
        <w:t>给药途径：侧脑室颅内注射（</w:t>
      </w:r>
      <w:r w:rsidR="00D754EA">
        <w:rPr>
          <w:rFonts w:ascii="Times New Roman" w:eastAsia="宋体" w:hAnsi="Times New Roman" w:cs="Times New Roman"/>
        </w:rPr>
        <w:t>ICV</w:t>
      </w:r>
      <w:r w:rsidR="00D754EA">
        <w:rPr>
          <w:rFonts w:ascii="Times New Roman" w:eastAsia="宋体" w:hAnsi="Times New Roman" w:cs="Times New Roman"/>
        </w:rPr>
        <w:t>）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2.3.5</w:t>
      </w:r>
      <w:r w:rsidR="00D754EA">
        <w:rPr>
          <w:rFonts w:ascii="Times New Roman" w:eastAsia="宋体" w:hAnsi="Times New Roman" w:cs="Times New Roman"/>
        </w:rPr>
        <w:t>采集基质：脑组织、血浆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2.3.6</w:t>
      </w:r>
      <w:r w:rsidR="00D754EA">
        <w:rPr>
          <w:rFonts w:ascii="Times New Roman" w:eastAsia="宋体" w:hAnsi="Times New Roman" w:cs="Times New Roman"/>
        </w:rPr>
        <w:t>采样方案：</w:t>
      </w:r>
      <w:r w:rsidR="00D754EA">
        <w:rPr>
          <w:rFonts w:ascii="Times New Roman" w:eastAsia="宋体" w:hAnsi="Times New Roman" w:cs="Times New Roman"/>
        </w:rPr>
        <w:t xml:space="preserve">7 </w:t>
      </w:r>
      <w:proofErr w:type="gramStart"/>
      <w:r w:rsidR="00D754EA">
        <w:rPr>
          <w:rFonts w:ascii="Times New Roman" w:eastAsia="宋体" w:hAnsi="Times New Roman" w:cs="Times New Roman"/>
        </w:rPr>
        <w:t>天范围</w:t>
      </w:r>
      <w:proofErr w:type="gramEnd"/>
      <w:r w:rsidR="00D754EA">
        <w:rPr>
          <w:rFonts w:ascii="Times New Roman" w:eastAsia="宋体" w:hAnsi="Times New Roman" w:cs="Times New Roman"/>
        </w:rPr>
        <w:t>内设置</w:t>
      </w:r>
      <w:r w:rsidR="00D754EA">
        <w:rPr>
          <w:rFonts w:ascii="Times New Roman" w:eastAsia="宋体" w:hAnsi="Times New Roman" w:cs="Times New Roman"/>
        </w:rPr>
        <w:t xml:space="preserve"> 9 </w:t>
      </w:r>
      <w:proofErr w:type="gramStart"/>
      <w:r w:rsidR="00D754EA">
        <w:rPr>
          <w:rFonts w:ascii="Times New Roman" w:eastAsia="宋体" w:hAnsi="Times New Roman" w:cs="Times New Roman"/>
        </w:rPr>
        <w:t>个</w:t>
      </w:r>
      <w:proofErr w:type="gramEnd"/>
      <w:r w:rsidR="00D754EA">
        <w:rPr>
          <w:rFonts w:ascii="Times New Roman" w:eastAsia="宋体" w:hAnsi="Times New Roman" w:cs="Times New Roman"/>
        </w:rPr>
        <w:t>组织采样时间点；血浆样本、组织样本各</w:t>
      </w:r>
      <w:r w:rsidR="00D754EA">
        <w:rPr>
          <w:rFonts w:ascii="Times New Roman" w:eastAsia="宋体" w:hAnsi="Times New Roman" w:cs="Times New Roman"/>
        </w:rPr>
        <w:t xml:space="preserve"> 27 </w:t>
      </w:r>
      <w:r w:rsidR="00D754EA">
        <w:rPr>
          <w:rFonts w:ascii="Times New Roman" w:eastAsia="宋体" w:hAnsi="Times New Roman" w:cs="Times New Roman"/>
        </w:rPr>
        <w:t>个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2.3.7</w:t>
      </w:r>
      <w:r w:rsidR="00D754EA">
        <w:rPr>
          <w:rFonts w:ascii="Times New Roman" w:eastAsia="宋体" w:hAnsi="Times New Roman" w:cs="Times New Roman"/>
        </w:rPr>
        <w:t>检测方法：</w:t>
      </w:r>
      <w:r w:rsidR="00D754EA">
        <w:rPr>
          <w:rFonts w:ascii="Times New Roman" w:eastAsia="宋体" w:hAnsi="Times New Roman" w:cs="Times New Roman"/>
        </w:rPr>
        <w:t>LC</w:t>
      </w:r>
      <w:r w:rsidR="00D754EA">
        <w:rPr>
          <w:rFonts w:ascii="Times New Roman" w:eastAsia="宋体" w:hAnsi="Times New Roman" w:cs="Times New Roman"/>
        </w:rPr>
        <w:noBreakHyphen/>
        <w:t>MS/MS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lastRenderedPageBreak/>
        <w:t>2.3.8</w:t>
      </w:r>
      <w:r w:rsidR="00D754EA">
        <w:rPr>
          <w:rFonts w:ascii="Times New Roman" w:eastAsia="宋体" w:hAnsi="Times New Roman" w:cs="Times New Roman"/>
        </w:rPr>
        <w:t>输出药代参数：达峰时间</w:t>
      </w:r>
      <w:r w:rsidR="00D754EA">
        <w:rPr>
          <w:rFonts w:ascii="Times New Roman" w:eastAsia="宋体" w:hAnsi="Times New Roman" w:cs="Times New Roman"/>
        </w:rPr>
        <w:t xml:space="preserve"> </w:t>
      </w:r>
      <w:proofErr w:type="spellStart"/>
      <w:r w:rsidR="00D754EA">
        <w:rPr>
          <w:rFonts w:ascii="Times New Roman" w:eastAsia="宋体" w:hAnsi="Times New Roman" w:cs="Times New Roman"/>
        </w:rPr>
        <w:t>Tmax</w:t>
      </w:r>
      <w:proofErr w:type="spellEnd"/>
      <w:r w:rsidR="00D754EA">
        <w:rPr>
          <w:rFonts w:ascii="Times New Roman" w:eastAsia="宋体" w:hAnsi="Times New Roman" w:cs="Times New Roman"/>
        </w:rPr>
        <w:t>、达峰浓度</w:t>
      </w:r>
      <w:r w:rsidR="00D754EA">
        <w:rPr>
          <w:rFonts w:ascii="Times New Roman" w:eastAsia="宋体" w:hAnsi="Times New Roman" w:cs="Times New Roman"/>
        </w:rPr>
        <w:t xml:space="preserve"> </w:t>
      </w:r>
      <w:proofErr w:type="spellStart"/>
      <w:r w:rsidR="00D754EA">
        <w:rPr>
          <w:rFonts w:ascii="Times New Roman" w:eastAsia="宋体" w:hAnsi="Times New Roman" w:cs="Times New Roman"/>
        </w:rPr>
        <w:t>Cmax</w:t>
      </w:r>
      <w:proofErr w:type="spellEnd"/>
      <w:r w:rsidR="00D754EA">
        <w:rPr>
          <w:rFonts w:ascii="Times New Roman" w:eastAsia="宋体" w:hAnsi="Times New Roman" w:cs="Times New Roman"/>
        </w:rPr>
        <w:t>、暴露量</w:t>
      </w:r>
      <w:r w:rsidR="00D754EA">
        <w:rPr>
          <w:rFonts w:ascii="Times New Roman" w:eastAsia="宋体" w:hAnsi="Times New Roman" w:cs="Times New Roman"/>
        </w:rPr>
        <w:t xml:space="preserve"> AUC </w:t>
      </w:r>
      <w:r w:rsidR="00D754EA">
        <w:rPr>
          <w:rFonts w:ascii="Times New Roman" w:eastAsia="宋体" w:hAnsi="Times New Roman" w:cs="Times New Roman"/>
        </w:rPr>
        <w:t>等全套药代动力学参数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2.3.9</w:t>
      </w:r>
      <w:r w:rsidR="00D754EA">
        <w:rPr>
          <w:rFonts w:ascii="Times New Roman" w:eastAsia="宋体" w:hAnsi="Times New Roman" w:cs="Times New Roman"/>
        </w:rPr>
        <w:t>交付物：</w:t>
      </w:r>
      <w:r w:rsidR="00D754EA">
        <w:rPr>
          <w:rFonts w:ascii="Times New Roman" w:eastAsia="宋体" w:hAnsi="Times New Roman" w:cs="Times New Roman"/>
        </w:rPr>
        <w:t xml:space="preserve">Excel </w:t>
      </w:r>
      <w:r w:rsidR="00D754EA">
        <w:rPr>
          <w:rFonts w:ascii="Times New Roman" w:eastAsia="宋体" w:hAnsi="Times New Roman" w:cs="Times New Roman"/>
        </w:rPr>
        <w:t>格式数据总结报告，包含原始定量数据、个体动物数据、平均药代参数、计算过程。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三、实验服务细节要求</w:t>
      </w:r>
    </w:p>
    <w:p w:rsidR="00536C2E" w:rsidRPr="00B743A7" w:rsidRDefault="00D754EA" w:rsidP="00B743A7">
      <w:pPr>
        <w:pStyle w:val="a9"/>
        <w:numPr>
          <w:ilvl w:val="1"/>
          <w:numId w:val="16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实验材料管理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3.1.1</w:t>
      </w:r>
      <w:r w:rsidR="00D1335E">
        <w:rPr>
          <w:rFonts w:ascii="Times New Roman" w:eastAsia="宋体" w:hAnsi="Times New Roman" w:cs="Times New Roman" w:hint="eastAsia"/>
        </w:rPr>
        <w:t>投标人</w:t>
      </w:r>
      <w:r w:rsidR="00D754EA">
        <w:rPr>
          <w:rFonts w:ascii="Times New Roman" w:eastAsia="宋体" w:hAnsi="Times New Roman" w:cs="Times New Roman"/>
        </w:rPr>
        <w:t>负责接收、登记、保管</w:t>
      </w:r>
      <w:r w:rsidR="00D1335E">
        <w:rPr>
          <w:rFonts w:ascii="Times New Roman" w:eastAsia="宋体" w:hAnsi="Times New Roman" w:cs="Times New Roman"/>
        </w:rPr>
        <w:t>招标人</w:t>
      </w:r>
      <w:r w:rsidR="00D754EA">
        <w:rPr>
          <w:rFonts w:ascii="Times New Roman" w:eastAsia="宋体" w:hAnsi="Times New Roman" w:cs="Times New Roman"/>
        </w:rPr>
        <w:t>提供的</w:t>
      </w:r>
      <w:proofErr w:type="gramStart"/>
      <w:r w:rsidR="00D754EA">
        <w:rPr>
          <w:rFonts w:ascii="Times New Roman" w:eastAsia="宋体" w:hAnsi="Times New Roman" w:cs="Times New Roman"/>
        </w:rPr>
        <w:t>供试品</w:t>
      </w:r>
      <w:proofErr w:type="gramEnd"/>
      <w:r w:rsidR="00D754EA">
        <w:rPr>
          <w:rFonts w:ascii="Times New Roman" w:eastAsia="宋体" w:hAnsi="Times New Roman" w:cs="Times New Roman"/>
        </w:rPr>
        <w:t xml:space="preserve"> / </w:t>
      </w:r>
      <w:r w:rsidR="00D754EA">
        <w:rPr>
          <w:rFonts w:ascii="Times New Roman" w:eastAsia="宋体" w:hAnsi="Times New Roman" w:cs="Times New Roman"/>
        </w:rPr>
        <w:t>化合物，建立供</w:t>
      </w:r>
      <w:proofErr w:type="gramStart"/>
      <w:r w:rsidR="00D754EA">
        <w:rPr>
          <w:rFonts w:ascii="Times New Roman" w:eastAsia="宋体" w:hAnsi="Times New Roman" w:cs="Times New Roman"/>
        </w:rPr>
        <w:t>试品接收台</w:t>
      </w:r>
      <w:proofErr w:type="gramEnd"/>
      <w:r w:rsidR="00D754EA">
        <w:rPr>
          <w:rFonts w:ascii="Times New Roman" w:eastAsia="宋体" w:hAnsi="Times New Roman" w:cs="Times New Roman"/>
        </w:rPr>
        <w:t>账，记录接收时间、批号、数量、储存条件；供</w:t>
      </w:r>
      <w:proofErr w:type="gramStart"/>
      <w:r w:rsidR="00D754EA">
        <w:rPr>
          <w:rFonts w:ascii="Times New Roman" w:eastAsia="宋体" w:hAnsi="Times New Roman" w:cs="Times New Roman"/>
        </w:rPr>
        <w:t>试品严格</w:t>
      </w:r>
      <w:proofErr w:type="gramEnd"/>
      <w:r w:rsidR="00D754EA">
        <w:rPr>
          <w:rFonts w:ascii="Times New Roman" w:eastAsia="宋体" w:hAnsi="Times New Roman" w:cs="Times New Roman"/>
        </w:rPr>
        <w:t>按照</w:t>
      </w:r>
      <w:r w:rsidR="00D1335E">
        <w:rPr>
          <w:rFonts w:ascii="Times New Roman" w:eastAsia="宋体" w:hAnsi="Times New Roman" w:cs="Times New Roman"/>
        </w:rPr>
        <w:t>招标人</w:t>
      </w:r>
      <w:r w:rsidR="00D754EA">
        <w:rPr>
          <w:rFonts w:ascii="Times New Roman" w:eastAsia="宋体" w:hAnsi="Times New Roman" w:cs="Times New Roman"/>
        </w:rPr>
        <w:t>指定储存条件保存，严禁不同样品混用。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3.1.2</w:t>
      </w:r>
      <w:r w:rsidR="00D754EA">
        <w:rPr>
          <w:rFonts w:ascii="Times New Roman" w:eastAsia="宋体" w:hAnsi="Times New Roman" w:cs="Times New Roman"/>
        </w:rPr>
        <w:t>实验所用细胞系、实验动物、血浆</w:t>
      </w:r>
      <w:r w:rsidR="00D754EA">
        <w:rPr>
          <w:rFonts w:ascii="Times New Roman" w:eastAsia="宋体" w:hAnsi="Times New Roman" w:cs="Times New Roman"/>
        </w:rPr>
        <w:t xml:space="preserve"> / </w:t>
      </w:r>
      <w:r w:rsidR="00D754EA">
        <w:rPr>
          <w:rFonts w:ascii="Times New Roman" w:eastAsia="宋体" w:hAnsi="Times New Roman" w:cs="Times New Roman"/>
        </w:rPr>
        <w:t>全血基质均需具备完整来源溯源记录；肿瘤细胞系需提供</w:t>
      </w:r>
      <w:r w:rsidR="00D754EA">
        <w:rPr>
          <w:rFonts w:ascii="Times New Roman" w:eastAsia="宋体" w:hAnsi="Times New Roman" w:cs="Times New Roman"/>
        </w:rPr>
        <w:t xml:space="preserve"> STR </w:t>
      </w:r>
      <w:r w:rsidR="00D754EA">
        <w:rPr>
          <w:rFonts w:ascii="Times New Roman" w:eastAsia="宋体" w:hAnsi="Times New Roman" w:cs="Times New Roman"/>
        </w:rPr>
        <w:t>细胞鉴定报告，</w:t>
      </w:r>
      <w:proofErr w:type="gramStart"/>
      <w:r w:rsidR="00D754EA">
        <w:rPr>
          <w:rFonts w:ascii="Times New Roman" w:eastAsia="宋体" w:hAnsi="Times New Roman" w:cs="Times New Roman"/>
        </w:rPr>
        <w:t>确认无支原体</w:t>
      </w:r>
      <w:proofErr w:type="gramEnd"/>
      <w:r w:rsidR="00D754EA">
        <w:rPr>
          <w:rFonts w:ascii="Times New Roman" w:eastAsia="宋体" w:hAnsi="Times New Roman" w:cs="Times New Roman"/>
        </w:rPr>
        <w:t>污染；实验大鼠须达到</w:t>
      </w:r>
      <w:r w:rsidR="00D754EA">
        <w:rPr>
          <w:rFonts w:ascii="Times New Roman" w:eastAsia="宋体" w:hAnsi="Times New Roman" w:cs="Times New Roman"/>
        </w:rPr>
        <w:t xml:space="preserve"> SPF </w:t>
      </w:r>
      <w:r w:rsidR="00D754EA">
        <w:rPr>
          <w:rFonts w:ascii="Times New Roman" w:eastAsia="宋体" w:hAnsi="Times New Roman" w:cs="Times New Roman"/>
        </w:rPr>
        <w:t>级标准，提供实验动物质量合格证明文件。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3.1.3</w:t>
      </w:r>
      <w:r w:rsidR="00D754EA">
        <w:rPr>
          <w:rFonts w:ascii="Times New Roman" w:eastAsia="宋体" w:hAnsi="Times New Roman" w:cs="Times New Roman"/>
        </w:rPr>
        <w:t>LC</w:t>
      </w:r>
      <w:r w:rsidR="00D754EA">
        <w:rPr>
          <w:rFonts w:ascii="Times New Roman" w:eastAsia="宋体" w:hAnsi="Times New Roman" w:cs="Times New Roman"/>
        </w:rPr>
        <w:noBreakHyphen/>
        <w:t xml:space="preserve">MS/MS </w:t>
      </w:r>
      <w:r w:rsidR="00D754EA">
        <w:rPr>
          <w:rFonts w:ascii="Times New Roman" w:eastAsia="宋体" w:hAnsi="Times New Roman" w:cs="Times New Roman"/>
        </w:rPr>
        <w:t>检测所用标准品、内标、试剂均采用合格商用试剂，完整留存试剂、耗材批号记录。</w:t>
      </w:r>
    </w:p>
    <w:p w:rsidR="00536C2E" w:rsidRPr="00B743A7" w:rsidRDefault="00D754EA" w:rsidP="00B743A7">
      <w:pPr>
        <w:pStyle w:val="a9"/>
        <w:numPr>
          <w:ilvl w:val="1"/>
          <w:numId w:val="15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实验方案与变更管理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3.2.1</w:t>
      </w:r>
      <w:r w:rsidR="00D1335E">
        <w:rPr>
          <w:rFonts w:ascii="Times New Roman" w:eastAsia="宋体" w:hAnsi="Times New Roman" w:cs="Times New Roman"/>
        </w:rPr>
        <w:t>投标人</w:t>
      </w:r>
      <w:r w:rsidR="00D754EA">
        <w:rPr>
          <w:rFonts w:ascii="Times New Roman" w:eastAsia="宋体" w:hAnsi="Times New Roman" w:cs="Times New Roman"/>
        </w:rPr>
        <w:t>收到委托后，须在</w:t>
      </w:r>
      <w:r w:rsidR="00D754EA">
        <w:rPr>
          <w:rFonts w:ascii="Times New Roman" w:eastAsia="宋体" w:hAnsi="Times New Roman" w:cs="Times New Roman"/>
          <w:b/>
          <w:bCs/>
        </w:rPr>
        <w:t xml:space="preserve">5 </w:t>
      </w:r>
      <w:proofErr w:type="gramStart"/>
      <w:r w:rsidR="00D754EA">
        <w:rPr>
          <w:rFonts w:ascii="Times New Roman" w:eastAsia="宋体" w:hAnsi="Times New Roman" w:cs="Times New Roman"/>
          <w:b/>
          <w:bCs/>
        </w:rPr>
        <w:t>个</w:t>
      </w:r>
      <w:proofErr w:type="gramEnd"/>
      <w:r w:rsidR="00D754EA">
        <w:rPr>
          <w:rFonts w:ascii="Times New Roman" w:eastAsia="宋体" w:hAnsi="Times New Roman" w:cs="Times New Roman"/>
          <w:b/>
          <w:bCs/>
        </w:rPr>
        <w:t>工作日内输出详细实验实施方案</w:t>
      </w:r>
      <w:r w:rsidR="00D754EA">
        <w:rPr>
          <w:rFonts w:ascii="Times New Roman" w:eastAsia="宋体" w:hAnsi="Times New Roman" w:cs="Times New Roman"/>
        </w:rPr>
        <w:t>，明确实验操作步骤、样本处理流程、仪器参数、数据计算方法，提交</w:t>
      </w:r>
      <w:r w:rsidR="00D1335E">
        <w:rPr>
          <w:rFonts w:ascii="Times New Roman" w:eastAsia="宋体" w:hAnsi="Times New Roman" w:cs="Times New Roman"/>
        </w:rPr>
        <w:t>招标人</w:t>
      </w:r>
      <w:r w:rsidR="00D754EA">
        <w:rPr>
          <w:rFonts w:ascii="Times New Roman" w:eastAsia="宋体" w:hAnsi="Times New Roman" w:cs="Times New Roman"/>
        </w:rPr>
        <w:t>审核确认，方案书面确认后方可启动实验。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3.2.2</w:t>
      </w:r>
      <w:r w:rsidR="00D754EA">
        <w:rPr>
          <w:rFonts w:ascii="Times New Roman" w:eastAsia="宋体" w:hAnsi="Times New Roman" w:cs="Times New Roman"/>
        </w:rPr>
        <w:t>实验过程中，如</w:t>
      </w:r>
      <w:proofErr w:type="gramStart"/>
      <w:r w:rsidR="00D754EA">
        <w:rPr>
          <w:rFonts w:ascii="Times New Roman" w:eastAsia="宋体" w:hAnsi="Times New Roman" w:cs="Times New Roman"/>
        </w:rPr>
        <w:t>遇客观</w:t>
      </w:r>
      <w:proofErr w:type="gramEnd"/>
      <w:r w:rsidR="00D754EA">
        <w:rPr>
          <w:rFonts w:ascii="Times New Roman" w:eastAsia="宋体" w:hAnsi="Times New Roman" w:cs="Times New Roman"/>
        </w:rPr>
        <w:t>条件限制需要调整实验方案，</w:t>
      </w:r>
      <w:r w:rsidR="00D1335E">
        <w:rPr>
          <w:rFonts w:ascii="Times New Roman" w:eastAsia="宋体" w:hAnsi="Times New Roman" w:cs="Times New Roman" w:hint="eastAsia"/>
        </w:rPr>
        <w:t>投标人</w:t>
      </w:r>
      <w:r w:rsidR="00D754EA">
        <w:rPr>
          <w:rFonts w:ascii="Times New Roman" w:eastAsia="宋体" w:hAnsi="Times New Roman" w:cs="Times New Roman"/>
        </w:rPr>
        <w:t>必须提交书面变更申请，经</w:t>
      </w:r>
      <w:r w:rsidR="00D1335E">
        <w:rPr>
          <w:rFonts w:ascii="Times New Roman" w:eastAsia="宋体" w:hAnsi="Times New Roman" w:cs="Times New Roman" w:hint="eastAsia"/>
        </w:rPr>
        <w:t>招标人</w:t>
      </w:r>
      <w:r w:rsidR="00D754EA">
        <w:rPr>
          <w:rFonts w:ascii="Times New Roman" w:eastAsia="宋体" w:hAnsi="Times New Roman" w:cs="Times New Roman"/>
        </w:rPr>
        <w:t>书面确认后方可执行；严禁</w:t>
      </w:r>
      <w:r w:rsidR="00D1335E">
        <w:rPr>
          <w:rFonts w:ascii="Times New Roman" w:eastAsia="宋体" w:hAnsi="Times New Roman" w:cs="Times New Roman"/>
        </w:rPr>
        <w:t>投标人</w:t>
      </w:r>
      <w:r w:rsidR="00D754EA">
        <w:rPr>
          <w:rFonts w:ascii="Times New Roman" w:eastAsia="宋体" w:hAnsi="Times New Roman" w:cs="Times New Roman"/>
        </w:rPr>
        <w:t>私自更改实验条件、采样时间点、样本量、检测方法。</w:t>
      </w:r>
    </w:p>
    <w:p w:rsidR="00536C2E" w:rsidRPr="00B743A7" w:rsidRDefault="00D754EA" w:rsidP="00B743A7">
      <w:pPr>
        <w:pStyle w:val="a9"/>
        <w:numPr>
          <w:ilvl w:val="1"/>
          <w:numId w:val="13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样本管理要求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3.3.1</w:t>
      </w:r>
      <w:r w:rsidR="00D754EA">
        <w:rPr>
          <w:rFonts w:ascii="Times New Roman" w:eastAsia="宋体" w:hAnsi="Times New Roman" w:cs="Times New Roman"/>
        </w:rPr>
        <w:t>体外稳定性实验：样本操作全程严格控制孵育温度，严格按照设定时间点取样终止反应；全部样本设置唯一编号标识，杜绝样本混淆、错配。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3.3.2 </w:t>
      </w:r>
      <w:r w:rsidR="00D754EA">
        <w:rPr>
          <w:rFonts w:ascii="Times New Roman" w:eastAsia="宋体" w:hAnsi="Times New Roman" w:cs="Times New Roman"/>
        </w:rPr>
        <w:t>ICV</w:t>
      </w:r>
      <w:r w:rsidR="00D754EA">
        <w:rPr>
          <w:rFonts w:ascii="Times New Roman" w:eastAsia="宋体" w:hAnsi="Times New Roman" w:cs="Times New Roman"/>
        </w:rPr>
        <w:noBreakHyphen/>
        <w:t xml:space="preserve">PK </w:t>
      </w:r>
      <w:r w:rsidR="00D754EA">
        <w:rPr>
          <w:rFonts w:ascii="Times New Roman" w:eastAsia="宋体" w:hAnsi="Times New Roman" w:cs="Times New Roman"/>
        </w:rPr>
        <w:t>动物实验：颅内注射手术须由具备丰富操作经验人员完成；动物采样严格按照既定时间点执行，采样时间允许偏差控制在</w:t>
      </w:r>
      <w:r w:rsidR="00D754EA">
        <w:rPr>
          <w:rFonts w:ascii="Times New Roman" w:eastAsia="宋体" w:hAnsi="Times New Roman" w:cs="Times New Roman"/>
        </w:rPr>
        <w:t xml:space="preserve"> ±10% </w:t>
      </w:r>
      <w:r w:rsidR="00D754EA">
        <w:rPr>
          <w:rFonts w:ascii="Times New Roman" w:eastAsia="宋体" w:hAnsi="Times New Roman" w:cs="Times New Roman"/>
        </w:rPr>
        <w:t>以内；血浆、脑组织样本采集后快速处理分装，</w:t>
      </w:r>
      <w:r w:rsidR="00D754EA">
        <w:rPr>
          <w:rFonts w:ascii="Times New Roman" w:eastAsia="宋体" w:hAnsi="Times New Roman" w:cs="Times New Roman"/>
        </w:rPr>
        <w:noBreakHyphen/>
        <w:t>80</w:t>
      </w:r>
      <w:r w:rsidR="00D754EA">
        <w:rPr>
          <w:rFonts w:ascii="宋体" w:eastAsia="宋体" w:hAnsi="宋体" w:cs="宋体" w:hint="eastAsia"/>
        </w:rPr>
        <w:t>℃</w:t>
      </w:r>
      <w:r w:rsidR="00D754EA">
        <w:rPr>
          <w:rFonts w:ascii="Times New Roman" w:eastAsia="宋体" w:hAnsi="Times New Roman" w:cs="Times New Roman"/>
        </w:rPr>
        <w:t>条件保存，建立完整</w:t>
      </w:r>
      <w:proofErr w:type="gramStart"/>
      <w:r w:rsidR="00D754EA">
        <w:rPr>
          <w:rFonts w:ascii="Times New Roman" w:eastAsia="宋体" w:hAnsi="Times New Roman" w:cs="Times New Roman"/>
        </w:rPr>
        <w:t>样本台</w:t>
      </w:r>
      <w:proofErr w:type="gramEnd"/>
      <w:r w:rsidR="00D754EA">
        <w:rPr>
          <w:rFonts w:ascii="Times New Roman" w:eastAsia="宋体" w:hAnsi="Times New Roman" w:cs="Times New Roman"/>
        </w:rPr>
        <w:t>账；样本编号与动物编号一一对应。</w:t>
      </w:r>
    </w:p>
    <w:p w:rsidR="00536C2E" w:rsidRPr="00B743A7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3.3.3</w:t>
      </w:r>
      <w:r w:rsidR="00D754EA" w:rsidRPr="00B743A7">
        <w:rPr>
          <w:rFonts w:ascii="Times New Roman" w:eastAsia="宋体" w:hAnsi="Times New Roman" w:cs="Times New Roman"/>
        </w:rPr>
        <w:t>LC</w:t>
      </w:r>
      <w:r w:rsidR="00D754EA" w:rsidRPr="00B743A7">
        <w:rPr>
          <w:rFonts w:ascii="Times New Roman" w:eastAsia="宋体" w:hAnsi="Times New Roman" w:cs="Times New Roman"/>
        </w:rPr>
        <w:noBreakHyphen/>
        <w:t xml:space="preserve">MS/MS </w:t>
      </w:r>
      <w:r w:rsidR="00D754EA" w:rsidRPr="00B743A7">
        <w:rPr>
          <w:rFonts w:ascii="Times New Roman" w:eastAsia="宋体" w:hAnsi="Times New Roman" w:cs="Times New Roman"/>
        </w:rPr>
        <w:t>分析</w:t>
      </w:r>
      <w:proofErr w:type="gramStart"/>
      <w:r w:rsidR="00D754EA" w:rsidRPr="00B743A7">
        <w:rPr>
          <w:rFonts w:ascii="Times New Roman" w:eastAsia="宋体" w:hAnsi="Times New Roman" w:cs="Times New Roman"/>
        </w:rPr>
        <w:t>须设置</w:t>
      </w:r>
      <w:proofErr w:type="gramEnd"/>
      <w:r w:rsidR="00D754EA" w:rsidRPr="00B743A7">
        <w:rPr>
          <w:rFonts w:ascii="Times New Roman" w:eastAsia="宋体" w:hAnsi="Times New Roman" w:cs="Times New Roman"/>
        </w:rPr>
        <w:t>系统适用性样品、质控</w:t>
      </w:r>
      <w:r w:rsidR="00D754EA" w:rsidRPr="00B743A7">
        <w:rPr>
          <w:rFonts w:ascii="Times New Roman" w:eastAsia="宋体" w:hAnsi="Times New Roman" w:cs="Times New Roman"/>
        </w:rPr>
        <w:t xml:space="preserve"> QC </w:t>
      </w:r>
      <w:r w:rsidR="00D754EA" w:rsidRPr="00B743A7">
        <w:rPr>
          <w:rFonts w:ascii="Times New Roman" w:eastAsia="宋体" w:hAnsi="Times New Roman" w:cs="Times New Roman"/>
        </w:rPr>
        <w:t>样本，保障定量结果可靠；待测样本、</w:t>
      </w:r>
      <w:r w:rsidR="00D754EA" w:rsidRPr="00B743A7">
        <w:rPr>
          <w:rFonts w:ascii="Times New Roman" w:eastAsia="宋体" w:hAnsi="Times New Roman" w:cs="Times New Roman"/>
        </w:rPr>
        <w:t xml:space="preserve">QC </w:t>
      </w:r>
      <w:r w:rsidR="00D754EA" w:rsidRPr="00B743A7">
        <w:rPr>
          <w:rFonts w:ascii="Times New Roman" w:eastAsia="宋体" w:hAnsi="Times New Roman" w:cs="Times New Roman"/>
        </w:rPr>
        <w:t>样本、标准曲线样本同步上机进样分析。</w:t>
      </w:r>
    </w:p>
    <w:p w:rsidR="00536C2E" w:rsidRPr="00B743A7" w:rsidRDefault="00D754EA" w:rsidP="00B743A7">
      <w:pPr>
        <w:pStyle w:val="a9"/>
        <w:numPr>
          <w:ilvl w:val="1"/>
          <w:numId w:val="12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数据记录要求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3.4.1</w:t>
      </w:r>
      <w:r w:rsidR="00D754EA">
        <w:rPr>
          <w:rFonts w:ascii="Times New Roman" w:eastAsia="宋体" w:hAnsi="Times New Roman" w:cs="Times New Roman"/>
        </w:rPr>
        <w:t>全部实验必须留存完整原始记录，包括仪器打印图谱、仪器运行日志、纸质实验记录本、细胞传代记录、动物手术记录、采样记录、样本交接记录。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3.4.2</w:t>
      </w:r>
      <w:r w:rsidR="00D754EA">
        <w:rPr>
          <w:rFonts w:ascii="Times New Roman" w:eastAsia="宋体" w:hAnsi="Times New Roman" w:cs="Times New Roman"/>
        </w:rPr>
        <w:t>原始数据不得篡改、删除；电子原始数据为不可编辑格式，报告所有数据必须能够溯源至原始记录。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3.4.3</w:t>
      </w:r>
      <w:r w:rsidR="00D754EA">
        <w:rPr>
          <w:rFonts w:ascii="Times New Roman" w:eastAsia="宋体" w:hAnsi="Times New Roman" w:cs="Times New Roman"/>
        </w:rPr>
        <w:t>CCK</w:t>
      </w:r>
      <w:r w:rsidR="00D754EA">
        <w:rPr>
          <w:rFonts w:ascii="Times New Roman" w:eastAsia="宋体" w:hAnsi="Times New Roman" w:cs="Times New Roman"/>
        </w:rPr>
        <w:noBreakHyphen/>
        <w:t xml:space="preserve">8 </w:t>
      </w:r>
      <w:r w:rsidR="00D754EA">
        <w:rPr>
          <w:rFonts w:ascii="Times New Roman" w:eastAsia="宋体" w:hAnsi="Times New Roman" w:cs="Times New Roman"/>
        </w:rPr>
        <w:t>实验留存酶标仪原始输出文件；</w:t>
      </w:r>
      <w:r w:rsidR="00D754EA">
        <w:rPr>
          <w:rFonts w:ascii="Times New Roman" w:eastAsia="宋体" w:hAnsi="Times New Roman" w:cs="Times New Roman"/>
        </w:rPr>
        <w:t>LC</w:t>
      </w:r>
      <w:r w:rsidR="00D754EA">
        <w:rPr>
          <w:rFonts w:ascii="Times New Roman" w:eastAsia="宋体" w:hAnsi="Times New Roman" w:cs="Times New Roman"/>
        </w:rPr>
        <w:noBreakHyphen/>
        <w:t xml:space="preserve">MS/MS </w:t>
      </w:r>
      <w:r w:rsidR="00D754EA">
        <w:rPr>
          <w:rFonts w:ascii="Times New Roman" w:eastAsia="宋体" w:hAnsi="Times New Roman" w:cs="Times New Roman"/>
        </w:rPr>
        <w:t>检测须提供原始质谱图谱文件。</w:t>
      </w:r>
    </w:p>
    <w:p w:rsidR="00536C2E" w:rsidRPr="00B743A7" w:rsidRDefault="00D754EA" w:rsidP="00B743A7">
      <w:pPr>
        <w:pStyle w:val="a9"/>
        <w:numPr>
          <w:ilvl w:val="1"/>
          <w:numId w:val="11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交付成果及时限要求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3.5.1</w:t>
      </w:r>
      <w:proofErr w:type="gramStart"/>
      <w:r w:rsidR="00D754EA">
        <w:rPr>
          <w:rFonts w:ascii="Times New Roman" w:eastAsia="宋体" w:hAnsi="Times New Roman" w:cs="Times New Roman"/>
        </w:rPr>
        <w:t>各</w:t>
      </w:r>
      <w:proofErr w:type="gramEnd"/>
      <w:r w:rsidR="00D754EA">
        <w:rPr>
          <w:rFonts w:ascii="Times New Roman" w:eastAsia="宋体" w:hAnsi="Times New Roman" w:cs="Times New Roman"/>
        </w:rPr>
        <w:t>模块项目交付</w:t>
      </w:r>
      <w:r w:rsidR="00D754EA">
        <w:rPr>
          <w:rFonts w:ascii="Times New Roman" w:eastAsia="宋体" w:hAnsi="Times New Roman" w:cs="Times New Roman"/>
        </w:rPr>
        <w:t xml:space="preserve"> Excel </w:t>
      </w:r>
      <w:r w:rsidR="00D754EA">
        <w:rPr>
          <w:rFonts w:ascii="Times New Roman" w:eastAsia="宋体" w:hAnsi="Times New Roman" w:cs="Times New Roman"/>
        </w:rPr>
        <w:t>汇总报告，报告清晰标注实验条件、实验日期、化合物编号、样本编号、计算公式。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3.5.2</w:t>
      </w:r>
      <w:r w:rsidR="00D754EA">
        <w:rPr>
          <w:rFonts w:ascii="Times New Roman" w:eastAsia="宋体" w:hAnsi="Times New Roman" w:cs="Times New Roman"/>
        </w:rPr>
        <w:t>除</w:t>
      </w:r>
      <w:r w:rsidR="00D754EA">
        <w:rPr>
          <w:rFonts w:ascii="Times New Roman" w:eastAsia="宋体" w:hAnsi="Times New Roman" w:cs="Times New Roman"/>
        </w:rPr>
        <w:t xml:space="preserve"> Excel </w:t>
      </w:r>
      <w:r w:rsidR="00D754EA">
        <w:rPr>
          <w:rFonts w:ascii="Times New Roman" w:eastAsia="宋体" w:hAnsi="Times New Roman" w:cs="Times New Roman"/>
        </w:rPr>
        <w:t>汇总报告外，同步提供全套可溯源原始数据文件；如</w:t>
      </w:r>
      <w:r w:rsidR="00D1335E">
        <w:rPr>
          <w:rFonts w:ascii="Times New Roman" w:eastAsia="宋体" w:hAnsi="Times New Roman" w:cs="Times New Roman" w:hint="eastAsia"/>
        </w:rPr>
        <w:t>招标人</w:t>
      </w:r>
      <w:r w:rsidR="00D754EA">
        <w:rPr>
          <w:rFonts w:ascii="Times New Roman" w:eastAsia="宋体" w:hAnsi="Times New Roman" w:cs="Times New Roman"/>
        </w:rPr>
        <w:t>后续需要纸质版资料，</w:t>
      </w:r>
      <w:r w:rsidR="00D1335E">
        <w:rPr>
          <w:rFonts w:ascii="Times New Roman" w:eastAsia="宋体" w:hAnsi="Times New Roman" w:cs="Times New Roman" w:hint="eastAsia"/>
        </w:rPr>
        <w:t>投标人</w:t>
      </w:r>
      <w:r w:rsidR="00D754EA">
        <w:rPr>
          <w:rFonts w:ascii="Times New Roman" w:eastAsia="宋体" w:hAnsi="Times New Roman" w:cs="Times New Roman"/>
        </w:rPr>
        <w:t>应无偿配合提供。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3.5.3</w:t>
      </w:r>
      <w:r w:rsidR="00D754EA">
        <w:rPr>
          <w:rFonts w:ascii="Times New Roman" w:eastAsia="宋体" w:hAnsi="Times New Roman" w:cs="Times New Roman"/>
        </w:rPr>
        <w:t>交付时限：全部实验自实验方案确认生效之日起</w:t>
      </w:r>
      <w:r w:rsidR="00D754EA">
        <w:rPr>
          <w:rFonts w:ascii="Times New Roman" w:eastAsia="宋体" w:hAnsi="Times New Roman" w:cs="Times New Roman"/>
          <w:b/>
          <w:bCs/>
        </w:rPr>
        <w:t xml:space="preserve">45 </w:t>
      </w:r>
      <w:proofErr w:type="gramStart"/>
      <w:r w:rsidR="00D754EA">
        <w:rPr>
          <w:rFonts w:ascii="Times New Roman" w:eastAsia="宋体" w:hAnsi="Times New Roman" w:cs="Times New Roman"/>
          <w:b/>
          <w:bCs/>
        </w:rPr>
        <w:t>个</w:t>
      </w:r>
      <w:proofErr w:type="gramEnd"/>
      <w:r w:rsidR="00D754EA">
        <w:rPr>
          <w:rFonts w:ascii="Times New Roman" w:eastAsia="宋体" w:hAnsi="Times New Roman" w:cs="Times New Roman"/>
          <w:b/>
          <w:bCs/>
        </w:rPr>
        <w:t>自然日内完成全部实验并提交全套数据报告</w:t>
      </w:r>
      <w:r w:rsidR="00D754EA">
        <w:rPr>
          <w:rFonts w:ascii="Times New Roman" w:eastAsia="宋体" w:hAnsi="Times New Roman" w:cs="Times New Roman"/>
        </w:rPr>
        <w:t>；因</w:t>
      </w:r>
      <w:r w:rsidR="00D1335E">
        <w:rPr>
          <w:rFonts w:ascii="Times New Roman" w:eastAsia="宋体" w:hAnsi="Times New Roman" w:cs="Times New Roman" w:hint="eastAsia"/>
        </w:rPr>
        <w:t>投标人</w:t>
      </w:r>
      <w:r w:rsidR="00D754EA">
        <w:rPr>
          <w:rFonts w:ascii="Times New Roman" w:eastAsia="宋体" w:hAnsi="Times New Roman" w:cs="Times New Roman"/>
        </w:rPr>
        <w:t>原因造成的工期延迟除外。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四、质量保证要求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 xml:space="preserve">4.1 </w:t>
      </w:r>
      <w:r>
        <w:rPr>
          <w:rFonts w:ascii="Times New Roman" w:eastAsia="宋体" w:hAnsi="Times New Roman" w:cs="Times New Roman"/>
          <w:b/>
          <w:bCs/>
        </w:rPr>
        <w:t>资质体系要求</w:t>
      </w:r>
    </w:p>
    <w:p w:rsidR="00536C2E" w:rsidRDefault="00D1335E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投标人</w:t>
      </w:r>
      <w:r w:rsidR="00D754EA">
        <w:rPr>
          <w:rFonts w:ascii="Times New Roman" w:eastAsia="宋体" w:hAnsi="Times New Roman" w:cs="Times New Roman"/>
        </w:rPr>
        <w:t>应具备开展体外细胞药理、大</w:t>
      </w:r>
      <w:proofErr w:type="gramStart"/>
      <w:r w:rsidR="00D754EA">
        <w:rPr>
          <w:rFonts w:ascii="Times New Roman" w:eastAsia="宋体" w:hAnsi="Times New Roman" w:cs="Times New Roman"/>
        </w:rPr>
        <w:t>鼠动物</w:t>
      </w:r>
      <w:proofErr w:type="gramEnd"/>
      <w:r w:rsidR="00D754EA">
        <w:rPr>
          <w:rFonts w:ascii="Times New Roman" w:eastAsia="宋体" w:hAnsi="Times New Roman" w:cs="Times New Roman"/>
        </w:rPr>
        <w:t>药代、</w:t>
      </w:r>
      <w:r w:rsidR="00D754EA">
        <w:rPr>
          <w:rFonts w:ascii="Times New Roman" w:eastAsia="宋体" w:hAnsi="Times New Roman" w:cs="Times New Roman"/>
        </w:rPr>
        <w:t>LC</w:t>
      </w:r>
      <w:r w:rsidR="00D754EA">
        <w:rPr>
          <w:rFonts w:ascii="Times New Roman" w:eastAsia="宋体" w:hAnsi="Times New Roman" w:cs="Times New Roman"/>
        </w:rPr>
        <w:noBreakHyphen/>
        <w:t xml:space="preserve">MS/MS </w:t>
      </w:r>
      <w:r w:rsidR="00D754EA">
        <w:rPr>
          <w:rFonts w:ascii="Times New Roman" w:eastAsia="宋体" w:hAnsi="Times New Roman" w:cs="Times New Roman"/>
        </w:rPr>
        <w:t>生物样本分析的</w:t>
      </w:r>
      <w:r w:rsidR="00D754EA">
        <w:rPr>
          <w:rFonts w:ascii="Times New Roman" w:eastAsia="宋体" w:hAnsi="Times New Roman" w:cs="Times New Roman"/>
        </w:rPr>
        <w:t xml:space="preserve"> CRO </w:t>
      </w:r>
      <w:r w:rsidR="00D754EA">
        <w:rPr>
          <w:rFonts w:ascii="Times New Roman" w:eastAsia="宋体" w:hAnsi="Times New Roman" w:cs="Times New Roman"/>
        </w:rPr>
        <w:t>服务能力；具备完善的实验室质量管理体系，可提供质量管理相关制度文件。动物实验操作严格遵守实验动物伦理相关法律法规，动物实验伦理审批手续完备有效。</w:t>
      </w:r>
    </w:p>
    <w:p w:rsidR="00536C2E" w:rsidRPr="00B743A7" w:rsidRDefault="00D754EA" w:rsidP="00B743A7">
      <w:pPr>
        <w:pStyle w:val="a9"/>
        <w:numPr>
          <w:ilvl w:val="1"/>
          <w:numId w:val="10"/>
        </w:num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 w:rsidRPr="00B743A7">
        <w:rPr>
          <w:rFonts w:ascii="Times New Roman" w:eastAsia="宋体" w:hAnsi="Times New Roman" w:cs="Times New Roman"/>
          <w:b/>
          <w:bCs/>
        </w:rPr>
        <w:t>实验过程质量控制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4.2.1</w:t>
      </w:r>
      <w:r w:rsidR="00D754EA">
        <w:rPr>
          <w:rFonts w:ascii="Times New Roman" w:eastAsia="宋体" w:hAnsi="Times New Roman" w:cs="Times New Roman"/>
        </w:rPr>
        <w:t>体外肿瘤杀伤实验：设置合理空白对照、溶剂对照；复</w:t>
      </w:r>
      <w:proofErr w:type="gramStart"/>
      <w:r w:rsidR="00D754EA">
        <w:rPr>
          <w:rFonts w:ascii="Times New Roman" w:eastAsia="宋体" w:hAnsi="Times New Roman" w:cs="Times New Roman"/>
        </w:rPr>
        <w:t>孔设置</w:t>
      </w:r>
      <w:proofErr w:type="gramEnd"/>
      <w:r w:rsidR="00D754EA">
        <w:rPr>
          <w:rFonts w:ascii="Times New Roman" w:eastAsia="宋体" w:hAnsi="Times New Roman" w:cs="Times New Roman"/>
        </w:rPr>
        <w:t>符合方案要求，完整记录细胞状态。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4.2.2</w:t>
      </w:r>
      <w:r w:rsidR="00D754EA">
        <w:rPr>
          <w:rFonts w:ascii="Times New Roman" w:eastAsia="宋体" w:hAnsi="Times New Roman" w:cs="Times New Roman"/>
        </w:rPr>
        <w:t>体外血浆全血稳定性实验：</w:t>
      </w:r>
      <w:r w:rsidR="00D754EA">
        <w:rPr>
          <w:rFonts w:ascii="Times New Roman" w:eastAsia="宋体" w:hAnsi="Times New Roman" w:cs="Times New Roman"/>
        </w:rPr>
        <w:t xml:space="preserve">QC </w:t>
      </w:r>
      <w:r w:rsidR="00D754EA">
        <w:rPr>
          <w:rFonts w:ascii="Times New Roman" w:eastAsia="宋体" w:hAnsi="Times New Roman" w:cs="Times New Roman"/>
        </w:rPr>
        <w:t>样本数据满足生物分析接受标准；对照组数据完整，用于扣除基质干扰；剩余百分比计算逻辑清晰合理。</w:t>
      </w:r>
    </w:p>
    <w:p w:rsidR="00536C2E" w:rsidRDefault="00B743A7" w:rsidP="00B743A7">
      <w:pPr>
        <w:tabs>
          <w:tab w:val="left" w:pos="720"/>
        </w:tabs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4.2.3</w:t>
      </w:r>
      <w:r w:rsidR="00D754EA">
        <w:rPr>
          <w:rFonts w:ascii="Times New Roman" w:eastAsia="宋体" w:hAnsi="Times New Roman" w:cs="Times New Roman"/>
        </w:rPr>
        <w:t>ICV</w:t>
      </w:r>
      <w:r w:rsidR="00D754EA">
        <w:rPr>
          <w:rFonts w:ascii="Times New Roman" w:eastAsia="宋体" w:hAnsi="Times New Roman" w:cs="Times New Roman"/>
        </w:rPr>
        <w:noBreakHyphen/>
        <w:t xml:space="preserve">PK </w:t>
      </w:r>
      <w:r w:rsidR="00D754EA">
        <w:rPr>
          <w:rFonts w:ascii="Times New Roman" w:eastAsia="宋体" w:hAnsi="Times New Roman" w:cs="Times New Roman"/>
        </w:rPr>
        <w:t>实验：合理设置实验动物数量；动物发生异常死亡须完整记录现象及原因；</w:t>
      </w:r>
      <w:r w:rsidR="00D754EA">
        <w:rPr>
          <w:rFonts w:ascii="Times New Roman" w:eastAsia="宋体" w:hAnsi="Times New Roman" w:cs="Times New Roman"/>
        </w:rPr>
        <w:t>LC</w:t>
      </w:r>
      <w:r w:rsidR="00D754EA">
        <w:rPr>
          <w:rFonts w:ascii="Times New Roman" w:eastAsia="宋体" w:hAnsi="Times New Roman" w:cs="Times New Roman"/>
        </w:rPr>
        <w:noBreakHyphen/>
        <w:t xml:space="preserve">MS/MS </w:t>
      </w:r>
      <w:r w:rsidR="00D754EA">
        <w:rPr>
          <w:rFonts w:ascii="Times New Roman" w:eastAsia="宋体" w:hAnsi="Times New Roman" w:cs="Times New Roman"/>
        </w:rPr>
        <w:t>标准曲线、质控样本满足生物分析可接受标准，不合格分析批次需要重新检测；药代动力学参数采用公认专业软件进行计算，报告中写明计算方法。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4.</w:t>
      </w:r>
      <w:r w:rsidR="000B0019">
        <w:rPr>
          <w:rFonts w:ascii="Times New Roman" w:eastAsia="宋体" w:hAnsi="Times New Roman" w:cs="Times New Roman" w:hint="eastAsia"/>
          <w:b/>
          <w:bCs/>
        </w:rPr>
        <w:t>3</w:t>
      </w:r>
      <w:r>
        <w:rPr>
          <w:rFonts w:ascii="Times New Roman" w:eastAsia="宋体" w:hAnsi="Times New Roman" w:cs="Times New Roman"/>
          <w:b/>
          <w:bCs/>
        </w:rPr>
        <w:t>偏差与异常处理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实验过程中发生实验偏差、异常结果、样本失效、动物意外死亡等情况，</w:t>
      </w:r>
      <w:r w:rsidR="00D1335E">
        <w:rPr>
          <w:rFonts w:ascii="Times New Roman" w:eastAsia="宋体" w:hAnsi="Times New Roman" w:cs="Times New Roman" w:hint="eastAsia"/>
        </w:rPr>
        <w:t>投标人</w:t>
      </w:r>
      <w:r>
        <w:rPr>
          <w:rFonts w:ascii="Times New Roman" w:eastAsia="宋体" w:hAnsi="Times New Roman" w:cs="Times New Roman"/>
        </w:rPr>
        <w:t>必须第一时间书面告知</w:t>
      </w:r>
      <w:r w:rsidR="00D1335E">
        <w:rPr>
          <w:rFonts w:ascii="Times New Roman" w:eastAsia="宋体" w:hAnsi="Times New Roman" w:cs="Times New Roman" w:hint="eastAsia"/>
        </w:rPr>
        <w:t>招标人</w:t>
      </w:r>
      <w:r w:rsidR="00D1335E">
        <w:rPr>
          <w:rFonts w:ascii="Times New Roman" w:eastAsia="宋体" w:hAnsi="Times New Roman" w:cs="Times New Roman"/>
        </w:rPr>
        <w:t>，说明事件情况、影响范围、初步原因分析并给出处理建议，由招标人</w:t>
      </w:r>
      <w:r>
        <w:rPr>
          <w:rFonts w:ascii="Times New Roman" w:eastAsia="宋体" w:hAnsi="Times New Roman" w:cs="Times New Roman"/>
        </w:rPr>
        <w:t>确定后续处理方案；</w:t>
      </w:r>
      <w:r w:rsidR="00D1335E">
        <w:rPr>
          <w:rFonts w:ascii="Times New Roman" w:eastAsia="宋体" w:hAnsi="Times New Roman" w:cs="Times New Roman" w:hint="eastAsia"/>
        </w:rPr>
        <w:t>投标人</w:t>
      </w:r>
      <w:r>
        <w:rPr>
          <w:rFonts w:ascii="Times New Roman" w:eastAsia="宋体" w:hAnsi="Times New Roman" w:cs="Times New Roman"/>
        </w:rPr>
        <w:t>不得自行舍弃异常数据或者私自开展补做实验。</w:t>
      </w:r>
    </w:p>
    <w:p w:rsidR="00536C2E" w:rsidRDefault="00D754EA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</w:rPr>
        <w:t>4.</w:t>
      </w:r>
      <w:r w:rsidR="000B0019">
        <w:rPr>
          <w:rFonts w:ascii="Times New Roman" w:eastAsia="宋体" w:hAnsi="Times New Roman" w:cs="Times New Roman" w:hint="eastAsia"/>
          <w:b/>
          <w:bCs/>
        </w:rPr>
        <w:t>4</w:t>
      </w:r>
      <w:r>
        <w:rPr>
          <w:rFonts w:ascii="Times New Roman" w:eastAsia="宋体" w:hAnsi="Times New Roman" w:cs="Times New Roman"/>
          <w:b/>
          <w:bCs/>
        </w:rPr>
        <w:t>保密要求</w:t>
      </w:r>
    </w:p>
    <w:p w:rsidR="00536C2E" w:rsidRDefault="00D1335E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投标人</w:t>
      </w:r>
      <w:r w:rsidR="00D754EA">
        <w:rPr>
          <w:rFonts w:ascii="Times New Roman" w:eastAsia="宋体" w:hAnsi="Times New Roman" w:cs="Times New Roman"/>
        </w:rPr>
        <w:t>对本项目全部</w:t>
      </w:r>
      <w:proofErr w:type="gramStart"/>
      <w:r w:rsidR="00D754EA">
        <w:rPr>
          <w:rFonts w:ascii="Times New Roman" w:eastAsia="宋体" w:hAnsi="Times New Roman" w:cs="Times New Roman"/>
        </w:rPr>
        <w:t>供试品信息</w:t>
      </w:r>
      <w:proofErr w:type="gramEnd"/>
      <w:r w:rsidR="00D754EA">
        <w:rPr>
          <w:rFonts w:ascii="Times New Roman" w:eastAsia="宋体" w:hAnsi="Times New Roman" w:cs="Times New Roman"/>
        </w:rPr>
        <w:t>、化合物信息、实验数据、技术资料承担保密义务；未经</w:t>
      </w:r>
      <w:r>
        <w:rPr>
          <w:rFonts w:ascii="Times New Roman" w:eastAsia="宋体" w:hAnsi="Times New Roman" w:cs="Times New Roman"/>
        </w:rPr>
        <w:t>招标人</w:t>
      </w:r>
      <w:r w:rsidR="00D754EA">
        <w:rPr>
          <w:rFonts w:ascii="Times New Roman" w:eastAsia="宋体" w:hAnsi="Times New Roman" w:cs="Times New Roman"/>
        </w:rPr>
        <w:t>书面许可，不得向任何第三方泄露项目相关信息；项目结束后不得私自使用</w:t>
      </w:r>
      <w:r>
        <w:rPr>
          <w:rFonts w:ascii="Times New Roman" w:eastAsia="宋体" w:hAnsi="Times New Roman" w:cs="Times New Roman"/>
        </w:rPr>
        <w:t>招标人</w:t>
      </w:r>
      <w:r w:rsidR="00D754EA">
        <w:rPr>
          <w:rFonts w:ascii="Times New Roman" w:eastAsia="宋体" w:hAnsi="Times New Roman" w:cs="Times New Roman"/>
        </w:rPr>
        <w:t>化合物以及实验数据；保密义务在项目结束后持续有效。</w:t>
      </w:r>
    </w:p>
    <w:bookmarkEnd w:id="1"/>
    <w:bookmarkEnd w:id="2"/>
    <w:p w:rsidR="00536C2E" w:rsidRDefault="00536C2E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</w:rPr>
      </w:pPr>
    </w:p>
    <w:sectPr w:rsidR="00536C2E" w:rsidSect="00536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B7B" w:rsidRDefault="00E00B7B" w:rsidP="009B4111">
      <w:r>
        <w:separator/>
      </w:r>
    </w:p>
  </w:endnote>
  <w:endnote w:type="continuationSeparator" w:id="0">
    <w:p w:rsidR="00E00B7B" w:rsidRDefault="00E00B7B" w:rsidP="009B4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B7B" w:rsidRDefault="00E00B7B" w:rsidP="009B4111">
      <w:r>
        <w:separator/>
      </w:r>
    </w:p>
  </w:footnote>
  <w:footnote w:type="continuationSeparator" w:id="0">
    <w:p w:rsidR="00E00B7B" w:rsidRDefault="00E00B7B" w:rsidP="009B41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B2C12"/>
    <w:multiLevelType w:val="multilevel"/>
    <w:tmpl w:val="13FB2C1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E3A59C7"/>
    <w:multiLevelType w:val="multilevel"/>
    <w:tmpl w:val="1E3A59C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E51517A"/>
    <w:multiLevelType w:val="multilevel"/>
    <w:tmpl w:val="1E5151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4EC1C6D"/>
    <w:multiLevelType w:val="multilevel"/>
    <w:tmpl w:val="6332CA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75B7BC7"/>
    <w:multiLevelType w:val="multilevel"/>
    <w:tmpl w:val="275B7BC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04B66C6"/>
    <w:multiLevelType w:val="multilevel"/>
    <w:tmpl w:val="304B66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4180CD4"/>
    <w:multiLevelType w:val="multilevel"/>
    <w:tmpl w:val="44180C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7A24FE2"/>
    <w:multiLevelType w:val="multilevel"/>
    <w:tmpl w:val="C9C2C2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47A30342"/>
    <w:multiLevelType w:val="multilevel"/>
    <w:tmpl w:val="47A3034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4A2C3EEB"/>
    <w:multiLevelType w:val="multilevel"/>
    <w:tmpl w:val="4A2C3EE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4AB374CB"/>
    <w:multiLevelType w:val="multilevel"/>
    <w:tmpl w:val="9D6804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515A2885"/>
    <w:multiLevelType w:val="multilevel"/>
    <w:tmpl w:val="4A7E37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56AF5223"/>
    <w:multiLevelType w:val="multilevel"/>
    <w:tmpl w:val="56AF522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581B5258"/>
    <w:multiLevelType w:val="multilevel"/>
    <w:tmpl w:val="5E009B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D0F46CD"/>
    <w:multiLevelType w:val="multilevel"/>
    <w:tmpl w:val="C4266EA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686C4724"/>
    <w:multiLevelType w:val="multilevel"/>
    <w:tmpl w:val="EF5892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76805985"/>
    <w:multiLevelType w:val="multilevel"/>
    <w:tmpl w:val="F9F036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7E987402"/>
    <w:multiLevelType w:val="multilevel"/>
    <w:tmpl w:val="7A7C52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12"/>
  </w:num>
  <w:num w:numId="9">
    <w:abstractNumId w:val="9"/>
  </w:num>
  <w:num w:numId="10">
    <w:abstractNumId w:val="3"/>
  </w:num>
  <w:num w:numId="11">
    <w:abstractNumId w:val="11"/>
  </w:num>
  <w:num w:numId="12">
    <w:abstractNumId w:val="15"/>
  </w:num>
  <w:num w:numId="13">
    <w:abstractNumId w:val="16"/>
  </w:num>
  <w:num w:numId="14">
    <w:abstractNumId w:val="14"/>
  </w:num>
  <w:num w:numId="15">
    <w:abstractNumId w:val="7"/>
  </w:num>
  <w:num w:numId="16">
    <w:abstractNumId w:val="13"/>
  </w:num>
  <w:num w:numId="17">
    <w:abstractNumId w:val="10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28E6"/>
    <w:rsid w:val="9FAAB94B"/>
    <w:rsid w:val="00010F0D"/>
    <w:rsid w:val="000B0019"/>
    <w:rsid w:val="00114A22"/>
    <w:rsid w:val="001B56C5"/>
    <w:rsid w:val="001C3727"/>
    <w:rsid w:val="002535A6"/>
    <w:rsid w:val="002B48DB"/>
    <w:rsid w:val="002E5372"/>
    <w:rsid w:val="00315007"/>
    <w:rsid w:val="003A7ECC"/>
    <w:rsid w:val="00411B70"/>
    <w:rsid w:val="004251B5"/>
    <w:rsid w:val="004B01BF"/>
    <w:rsid w:val="004B62C4"/>
    <w:rsid w:val="004F43C9"/>
    <w:rsid w:val="00536C2E"/>
    <w:rsid w:val="00587488"/>
    <w:rsid w:val="0059395F"/>
    <w:rsid w:val="005B3757"/>
    <w:rsid w:val="00644CBC"/>
    <w:rsid w:val="006930E7"/>
    <w:rsid w:val="00695A9A"/>
    <w:rsid w:val="006D207E"/>
    <w:rsid w:val="00720269"/>
    <w:rsid w:val="00757A48"/>
    <w:rsid w:val="00760BC3"/>
    <w:rsid w:val="0077187C"/>
    <w:rsid w:val="008C4A50"/>
    <w:rsid w:val="008D5EB1"/>
    <w:rsid w:val="00944A4D"/>
    <w:rsid w:val="00993AE2"/>
    <w:rsid w:val="009B4111"/>
    <w:rsid w:val="00A835B8"/>
    <w:rsid w:val="00AF3CDC"/>
    <w:rsid w:val="00B01A2E"/>
    <w:rsid w:val="00B743A7"/>
    <w:rsid w:val="00BC5E5E"/>
    <w:rsid w:val="00BC7C3D"/>
    <w:rsid w:val="00C308A4"/>
    <w:rsid w:val="00C66AB2"/>
    <w:rsid w:val="00CE1750"/>
    <w:rsid w:val="00CF50E8"/>
    <w:rsid w:val="00D1335E"/>
    <w:rsid w:val="00D628E6"/>
    <w:rsid w:val="00D754EA"/>
    <w:rsid w:val="00D97B88"/>
    <w:rsid w:val="00DB192F"/>
    <w:rsid w:val="00E00B7B"/>
    <w:rsid w:val="00F7112F"/>
    <w:rsid w:val="00FB3C08"/>
    <w:rsid w:val="00FF3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C2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536C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36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36C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6C2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36C2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36C2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36C2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36C2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36C2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36C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36C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536C2E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rsid w:val="00536C2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rsid w:val="00536C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sid w:val="00536C2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536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536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536C2E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536C2E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536C2E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536C2E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536C2E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536C2E"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sid w:val="00536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sid w:val="00536C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rsid w:val="00536C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8"/>
    <w:uiPriority w:val="29"/>
    <w:qFormat/>
    <w:rsid w:val="00536C2E"/>
    <w:rPr>
      <w:i/>
      <w:iCs/>
      <w:color w:val="404040" w:themeColor="text1" w:themeTint="BF"/>
    </w:rPr>
  </w:style>
  <w:style w:type="paragraph" w:styleId="a9">
    <w:name w:val="List Paragraph"/>
    <w:basedOn w:val="a"/>
    <w:link w:val="Char4"/>
    <w:uiPriority w:val="1"/>
    <w:qFormat/>
    <w:rsid w:val="00536C2E"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sid w:val="00536C2E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5"/>
    <w:uiPriority w:val="30"/>
    <w:qFormat/>
    <w:rsid w:val="00536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a"/>
    <w:uiPriority w:val="30"/>
    <w:qFormat/>
    <w:rsid w:val="00536C2E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536C2E"/>
    <w:rPr>
      <w:b/>
      <w:bCs/>
      <w:smallCaps/>
      <w:color w:val="0F4761" w:themeColor="accent1" w:themeShade="BF"/>
      <w:spacing w:val="5"/>
    </w:rPr>
  </w:style>
  <w:style w:type="character" w:customStyle="1" w:styleId="Char4">
    <w:name w:val="列出段落 Char"/>
    <w:link w:val="a9"/>
    <w:uiPriority w:val="1"/>
    <w:qFormat/>
    <w:locked/>
    <w:rsid w:val="00536C2E"/>
  </w:style>
  <w:style w:type="character" w:customStyle="1" w:styleId="Char0">
    <w:name w:val="页眉 Char"/>
    <w:basedOn w:val="a0"/>
    <w:link w:val="a4"/>
    <w:uiPriority w:val="99"/>
    <w:qFormat/>
    <w:rsid w:val="00536C2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36C2E"/>
    <w:rPr>
      <w:sz w:val="18"/>
      <w:szCs w:val="18"/>
    </w:rPr>
  </w:style>
  <w:style w:type="paragraph" w:customStyle="1" w:styleId="12">
    <w:name w:val="修订1"/>
    <w:hidden/>
    <w:uiPriority w:val="99"/>
    <w:semiHidden/>
    <w:qFormat/>
    <w:rsid w:val="00536C2E"/>
    <w:rPr>
      <w:kern w:val="2"/>
      <w:sz w:val="21"/>
      <w:szCs w:val="22"/>
    </w:rPr>
  </w:style>
  <w:style w:type="paragraph" w:styleId="ab">
    <w:name w:val="Balloon Text"/>
    <w:basedOn w:val="a"/>
    <w:link w:val="Char6"/>
    <w:uiPriority w:val="99"/>
    <w:semiHidden/>
    <w:unhideWhenUsed/>
    <w:rsid w:val="000B0019"/>
    <w:rPr>
      <w:sz w:val="18"/>
      <w:szCs w:val="18"/>
    </w:rPr>
  </w:style>
  <w:style w:type="character" w:customStyle="1" w:styleId="Char6">
    <w:name w:val="批注框文本 Char"/>
    <w:basedOn w:val="a0"/>
    <w:link w:val="ab"/>
    <w:uiPriority w:val="99"/>
    <w:semiHidden/>
    <w:rsid w:val="000B001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21123-1449-482E-AD7C-A99E7C120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409</Words>
  <Characters>2334</Characters>
  <Application>Microsoft Office Word</Application>
  <DocSecurity>0</DocSecurity>
  <Lines>19</Lines>
  <Paragraphs>5</Paragraphs>
  <ScaleCrop>false</ScaleCrop>
  <Company>Microsoft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Wenjing Yuan</dc:creator>
  <cp:lastModifiedBy>王帅</cp:lastModifiedBy>
  <cp:revision>4</cp:revision>
  <dcterms:created xsi:type="dcterms:W3CDTF">2026-10-21T06:25:00Z</dcterms:created>
  <dcterms:modified xsi:type="dcterms:W3CDTF">2026-10-21T07:27:00Z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2052-12.1.3.29172</vt:lpwstr>
  </property>
  <property fmtid="{D5CDD505-2E9C-101B-9397-08002B2CF9AE}" pid="3" name="ICV">
    <vt:lpwstr>DF84B2BDCDB6885B5966C76A818CB80B_42</vt:lpwstr>
  </property>
</Properties>
</file>